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1E7" w:rsidRPr="00561B27" w:rsidRDefault="003F01E7" w:rsidP="003F01E7">
      <w:pPr>
        <w:rPr>
          <w:rFonts w:ascii="Arial" w:hAnsi="Arial" w:cs="Arial"/>
          <w:b/>
          <w:sz w:val="24"/>
          <w:szCs w:val="24"/>
        </w:rPr>
      </w:pPr>
      <w:r w:rsidRPr="00561B27">
        <w:rPr>
          <w:rFonts w:ascii="Arial" w:hAnsi="Arial" w:cs="Arial"/>
          <w:b/>
          <w:sz w:val="24"/>
          <w:szCs w:val="24"/>
        </w:rPr>
        <w:t>Module 5 Activity: Case-Based</w:t>
      </w:r>
      <w:bookmarkStart w:id="0" w:name="_GoBack"/>
      <w:bookmarkEnd w:id="0"/>
      <w:r w:rsidRPr="00561B27">
        <w:rPr>
          <w:rFonts w:ascii="Arial" w:hAnsi="Arial" w:cs="Arial"/>
          <w:b/>
          <w:sz w:val="24"/>
          <w:szCs w:val="24"/>
        </w:rPr>
        <w:t xml:space="preserve"> Self-Assessment </w:t>
      </w:r>
    </w:p>
    <w:p w:rsidR="003F01E7" w:rsidRPr="00561B27" w:rsidRDefault="003F01E7" w:rsidP="003F01E7">
      <w:pPr>
        <w:rPr>
          <w:rFonts w:ascii="Arial" w:hAnsi="Arial" w:cs="Arial"/>
          <w:b/>
          <w:sz w:val="24"/>
          <w:szCs w:val="24"/>
        </w:rPr>
      </w:pPr>
      <w:r w:rsidRPr="00561B27">
        <w:rPr>
          <w:rFonts w:ascii="Arial" w:hAnsi="Arial" w:cs="Arial"/>
          <w:b/>
          <w:sz w:val="24"/>
          <w:szCs w:val="24"/>
        </w:rPr>
        <w:t>Outcomes from Orthopedic Implant Surgery</w:t>
      </w:r>
    </w:p>
    <w:p w:rsidR="003F01E7" w:rsidRPr="00561B27" w:rsidRDefault="003F01E7" w:rsidP="003F01E7">
      <w:pPr>
        <w:rPr>
          <w:rFonts w:ascii="Arial" w:hAnsi="Arial" w:cs="Arial"/>
          <w:sz w:val="24"/>
          <w:szCs w:val="24"/>
        </w:rPr>
      </w:pPr>
      <w:r w:rsidRPr="00561B27">
        <w:rPr>
          <w:rFonts w:ascii="Arial" w:hAnsi="Arial" w:cs="Arial"/>
          <w:sz w:val="24"/>
          <w:szCs w:val="24"/>
        </w:rPr>
        <w:t>Select all response options that apply</w:t>
      </w:r>
    </w:p>
    <w:p w:rsidR="003F01E7" w:rsidRPr="00561B27" w:rsidRDefault="003F01E7" w:rsidP="003F01E7">
      <w:pPr>
        <w:pStyle w:val="ListParagraph"/>
        <w:numPr>
          <w:ilvl w:val="0"/>
          <w:numId w:val="8"/>
        </w:numPr>
        <w:rPr>
          <w:rFonts w:ascii="Arial" w:hAnsi="Arial" w:cs="Arial"/>
          <w:sz w:val="24"/>
          <w:szCs w:val="24"/>
        </w:rPr>
      </w:pPr>
      <w:r w:rsidRPr="00561B27">
        <w:rPr>
          <w:rFonts w:ascii="Arial" w:hAnsi="Arial" w:cs="Arial"/>
          <w:sz w:val="24"/>
          <w:szCs w:val="24"/>
        </w:rPr>
        <w:t>The owner of the data in this case is:</w:t>
      </w:r>
    </w:p>
    <w:p w:rsidR="003F01E7" w:rsidRPr="00561B27" w:rsidRDefault="003F01E7" w:rsidP="003F01E7">
      <w:pPr>
        <w:pStyle w:val="ListParagraph"/>
        <w:numPr>
          <w:ilvl w:val="1"/>
          <w:numId w:val="8"/>
        </w:numPr>
        <w:rPr>
          <w:rFonts w:ascii="Arial" w:hAnsi="Arial" w:cs="Arial"/>
          <w:sz w:val="24"/>
          <w:szCs w:val="24"/>
        </w:rPr>
      </w:pPr>
      <w:r w:rsidRPr="00561B27">
        <w:rPr>
          <w:rFonts w:ascii="Arial" w:hAnsi="Arial" w:cs="Arial"/>
          <w:sz w:val="24"/>
          <w:szCs w:val="24"/>
        </w:rPr>
        <w:t>The original research resident</w:t>
      </w:r>
    </w:p>
    <w:p w:rsidR="003F01E7" w:rsidRPr="00561B27" w:rsidRDefault="003F01E7" w:rsidP="003F01E7">
      <w:pPr>
        <w:pStyle w:val="ListParagraph"/>
        <w:numPr>
          <w:ilvl w:val="1"/>
          <w:numId w:val="8"/>
        </w:numPr>
        <w:rPr>
          <w:rFonts w:ascii="Arial" w:hAnsi="Arial" w:cs="Arial"/>
          <w:sz w:val="24"/>
          <w:szCs w:val="24"/>
        </w:rPr>
      </w:pPr>
      <w:r w:rsidRPr="00561B27">
        <w:rPr>
          <w:rFonts w:ascii="Arial" w:hAnsi="Arial" w:cs="Arial"/>
          <w:sz w:val="24"/>
          <w:szCs w:val="24"/>
        </w:rPr>
        <w:t>The last research resident</w:t>
      </w:r>
    </w:p>
    <w:p w:rsidR="003F01E7" w:rsidRPr="00561B27" w:rsidRDefault="003F01E7" w:rsidP="003F01E7">
      <w:pPr>
        <w:pStyle w:val="ListParagraph"/>
        <w:numPr>
          <w:ilvl w:val="1"/>
          <w:numId w:val="8"/>
        </w:numPr>
        <w:rPr>
          <w:rFonts w:ascii="Arial" w:hAnsi="Arial" w:cs="Arial"/>
          <w:sz w:val="24"/>
          <w:szCs w:val="24"/>
        </w:rPr>
      </w:pPr>
      <w:r w:rsidRPr="00561B27">
        <w:rPr>
          <w:rFonts w:ascii="Arial" w:hAnsi="Arial" w:cs="Arial"/>
          <w:sz w:val="24"/>
          <w:szCs w:val="24"/>
        </w:rPr>
        <w:t>Dr. X</w:t>
      </w:r>
    </w:p>
    <w:p w:rsidR="003F01E7" w:rsidRPr="00561B27" w:rsidRDefault="003F01E7" w:rsidP="003F01E7">
      <w:pPr>
        <w:pStyle w:val="ListParagraph"/>
        <w:numPr>
          <w:ilvl w:val="1"/>
          <w:numId w:val="8"/>
        </w:numPr>
        <w:rPr>
          <w:rFonts w:ascii="Arial" w:hAnsi="Arial" w:cs="Arial"/>
          <w:sz w:val="24"/>
          <w:szCs w:val="24"/>
        </w:rPr>
      </w:pPr>
      <w:r w:rsidRPr="00561B27">
        <w:rPr>
          <w:rFonts w:ascii="Arial" w:hAnsi="Arial" w:cs="Arial"/>
          <w:sz w:val="24"/>
          <w:szCs w:val="24"/>
        </w:rPr>
        <w:t>The institution where Dr. X is employed</w:t>
      </w:r>
    </w:p>
    <w:p w:rsidR="003F01E7" w:rsidRPr="00561B27" w:rsidRDefault="003F01E7" w:rsidP="003F01E7">
      <w:pPr>
        <w:pStyle w:val="ListParagraph"/>
        <w:numPr>
          <w:ilvl w:val="1"/>
          <w:numId w:val="8"/>
        </w:numPr>
        <w:rPr>
          <w:rFonts w:ascii="Arial" w:hAnsi="Arial" w:cs="Arial"/>
          <w:sz w:val="24"/>
          <w:szCs w:val="24"/>
        </w:rPr>
      </w:pPr>
      <w:r w:rsidRPr="00561B27">
        <w:rPr>
          <w:rFonts w:ascii="Arial" w:hAnsi="Arial" w:cs="Arial"/>
          <w:sz w:val="24"/>
          <w:szCs w:val="24"/>
        </w:rPr>
        <w:t>All of the above</w:t>
      </w:r>
    </w:p>
    <w:p w:rsidR="003F01E7" w:rsidRPr="00561B27" w:rsidRDefault="003F01E7" w:rsidP="003F01E7">
      <w:pPr>
        <w:pStyle w:val="ListParagraph"/>
        <w:numPr>
          <w:ilvl w:val="1"/>
          <w:numId w:val="8"/>
        </w:numPr>
        <w:spacing w:after="0"/>
        <w:rPr>
          <w:rFonts w:ascii="Arial" w:hAnsi="Arial" w:cs="Arial"/>
          <w:sz w:val="24"/>
          <w:szCs w:val="24"/>
        </w:rPr>
      </w:pPr>
      <w:r w:rsidRPr="00561B27">
        <w:rPr>
          <w:rFonts w:ascii="Arial" w:hAnsi="Arial" w:cs="Arial"/>
          <w:sz w:val="24"/>
          <w:szCs w:val="24"/>
        </w:rPr>
        <w:t>None of the above</w:t>
      </w:r>
    </w:p>
    <w:p w:rsidR="003F01E7" w:rsidRPr="00561B27" w:rsidRDefault="003F01E7" w:rsidP="003F01E7">
      <w:pPr>
        <w:spacing w:after="0"/>
        <w:rPr>
          <w:rFonts w:ascii="Arial" w:hAnsi="Arial" w:cs="Arial"/>
          <w:sz w:val="24"/>
          <w:szCs w:val="24"/>
        </w:rPr>
      </w:pPr>
    </w:p>
    <w:p w:rsidR="003F01E7" w:rsidRPr="00561B27" w:rsidRDefault="003F01E7" w:rsidP="003F01E7">
      <w:pPr>
        <w:pStyle w:val="ListParagraph"/>
        <w:numPr>
          <w:ilvl w:val="0"/>
          <w:numId w:val="8"/>
        </w:numPr>
        <w:rPr>
          <w:rFonts w:ascii="Arial" w:hAnsi="Arial" w:cs="Arial"/>
          <w:sz w:val="24"/>
          <w:szCs w:val="24"/>
        </w:rPr>
      </w:pPr>
      <w:r w:rsidRPr="00561B27">
        <w:rPr>
          <w:rFonts w:ascii="Arial" w:hAnsi="Arial" w:cs="Arial"/>
          <w:sz w:val="24"/>
          <w:szCs w:val="24"/>
        </w:rPr>
        <w:t>Ethical issues related to re-use of data in this case might include</w:t>
      </w:r>
    </w:p>
    <w:p w:rsidR="003F01E7" w:rsidRPr="00561B27" w:rsidRDefault="003F01E7" w:rsidP="003F01E7">
      <w:pPr>
        <w:pStyle w:val="ListParagraph"/>
        <w:numPr>
          <w:ilvl w:val="1"/>
          <w:numId w:val="8"/>
        </w:numPr>
        <w:rPr>
          <w:rFonts w:ascii="Arial" w:hAnsi="Arial" w:cs="Arial"/>
          <w:sz w:val="24"/>
          <w:szCs w:val="24"/>
        </w:rPr>
      </w:pPr>
      <w:r w:rsidRPr="00561B27">
        <w:rPr>
          <w:rFonts w:ascii="Arial" w:hAnsi="Arial" w:cs="Arial"/>
          <w:sz w:val="24"/>
          <w:szCs w:val="24"/>
        </w:rPr>
        <w:t>Providing a copy of the proprietary software package used to monitor patients walking rate to a researcher who wants to do a follow-on study</w:t>
      </w:r>
    </w:p>
    <w:p w:rsidR="003F01E7" w:rsidRPr="00561B27" w:rsidRDefault="003F01E7" w:rsidP="003F01E7">
      <w:pPr>
        <w:pStyle w:val="ListParagraph"/>
        <w:numPr>
          <w:ilvl w:val="1"/>
          <w:numId w:val="8"/>
        </w:numPr>
        <w:rPr>
          <w:rFonts w:ascii="Arial" w:hAnsi="Arial" w:cs="Arial"/>
          <w:sz w:val="24"/>
          <w:szCs w:val="24"/>
        </w:rPr>
      </w:pPr>
      <w:r w:rsidRPr="00561B27">
        <w:rPr>
          <w:rFonts w:ascii="Arial" w:hAnsi="Arial" w:cs="Arial"/>
          <w:sz w:val="24"/>
          <w:szCs w:val="24"/>
        </w:rPr>
        <w:t>One of the residents copying the data for later follow-on research at another institution</w:t>
      </w:r>
    </w:p>
    <w:p w:rsidR="003F01E7" w:rsidRPr="00561B27" w:rsidRDefault="003F01E7" w:rsidP="003F01E7">
      <w:pPr>
        <w:pStyle w:val="ListParagraph"/>
        <w:numPr>
          <w:ilvl w:val="1"/>
          <w:numId w:val="8"/>
        </w:numPr>
        <w:spacing w:after="0"/>
        <w:rPr>
          <w:rFonts w:ascii="Arial" w:hAnsi="Arial" w:cs="Arial"/>
          <w:sz w:val="24"/>
          <w:szCs w:val="24"/>
        </w:rPr>
      </w:pPr>
      <w:r w:rsidRPr="00561B27">
        <w:rPr>
          <w:rFonts w:ascii="Arial" w:hAnsi="Arial" w:cs="Arial"/>
          <w:sz w:val="24"/>
          <w:szCs w:val="24"/>
        </w:rPr>
        <w:t>Using the data which has been transferred to a public repository  as part of a later study at the same institution and publishing a paper citing a publication related to the earlier study</w:t>
      </w:r>
    </w:p>
    <w:p w:rsidR="003F01E7" w:rsidRPr="00561B27" w:rsidRDefault="003F01E7" w:rsidP="003F01E7">
      <w:pPr>
        <w:pStyle w:val="ListParagraph"/>
        <w:numPr>
          <w:ilvl w:val="1"/>
          <w:numId w:val="8"/>
        </w:numPr>
        <w:rPr>
          <w:rFonts w:ascii="Arial" w:hAnsi="Arial" w:cs="Arial"/>
          <w:sz w:val="24"/>
          <w:szCs w:val="24"/>
        </w:rPr>
      </w:pPr>
      <w:r w:rsidRPr="00561B27">
        <w:rPr>
          <w:rFonts w:ascii="Arial" w:hAnsi="Arial" w:cs="Arial"/>
          <w:sz w:val="24"/>
          <w:szCs w:val="24"/>
        </w:rPr>
        <w:t>All of the above</w:t>
      </w:r>
    </w:p>
    <w:p w:rsidR="003F01E7" w:rsidRPr="00561B27" w:rsidRDefault="003F01E7" w:rsidP="003F01E7">
      <w:pPr>
        <w:pStyle w:val="ListParagraph"/>
        <w:numPr>
          <w:ilvl w:val="1"/>
          <w:numId w:val="8"/>
        </w:numPr>
        <w:rPr>
          <w:rFonts w:ascii="Arial" w:hAnsi="Arial" w:cs="Arial"/>
          <w:sz w:val="24"/>
          <w:szCs w:val="24"/>
        </w:rPr>
      </w:pPr>
      <w:r w:rsidRPr="00561B27">
        <w:rPr>
          <w:rFonts w:ascii="Arial" w:hAnsi="Arial" w:cs="Arial"/>
          <w:sz w:val="24"/>
          <w:szCs w:val="24"/>
        </w:rPr>
        <w:t>None of the above</w:t>
      </w:r>
    </w:p>
    <w:p w:rsidR="003F01E7" w:rsidRPr="00561B27" w:rsidRDefault="003F01E7" w:rsidP="003F01E7">
      <w:pPr>
        <w:spacing w:after="0"/>
        <w:rPr>
          <w:rFonts w:ascii="Arial" w:hAnsi="Arial" w:cs="Arial"/>
          <w:sz w:val="24"/>
          <w:szCs w:val="24"/>
        </w:rPr>
      </w:pPr>
    </w:p>
    <w:p w:rsidR="003F01E7" w:rsidRPr="00561B27" w:rsidRDefault="003F01E7" w:rsidP="003F01E7">
      <w:pPr>
        <w:pStyle w:val="ListParagraph"/>
        <w:numPr>
          <w:ilvl w:val="0"/>
          <w:numId w:val="8"/>
        </w:numPr>
        <w:rPr>
          <w:rFonts w:ascii="Arial" w:hAnsi="Arial" w:cs="Arial"/>
          <w:sz w:val="24"/>
          <w:szCs w:val="24"/>
        </w:rPr>
      </w:pPr>
      <w:r w:rsidRPr="00561B27">
        <w:rPr>
          <w:rFonts w:ascii="Arial" w:hAnsi="Arial" w:cs="Arial"/>
          <w:sz w:val="24"/>
          <w:szCs w:val="24"/>
        </w:rPr>
        <w:t>Legal issues related to this case include:</w:t>
      </w:r>
    </w:p>
    <w:p w:rsidR="003F01E7" w:rsidRPr="00561B27" w:rsidRDefault="003F01E7" w:rsidP="003F01E7">
      <w:pPr>
        <w:pStyle w:val="ListParagraph"/>
        <w:numPr>
          <w:ilvl w:val="1"/>
          <w:numId w:val="8"/>
        </w:numPr>
        <w:rPr>
          <w:rFonts w:ascii="Arial" w:hAnsi="Arial" w:cs="Arial"/>
          <w:sz w:val="24"/>
          <w:szCs w:val="24"/>
        </w:rPr>
      </w:pPr>
      <w:r w:rsidRPr="00561B27">
        <w:rPr>
          <w:rFonts w:ascii="Arial" w:hAnsi="Arial" w:cs="Arial"/>
          <w:sz w:val="24"/>
          <w:szCs w:val="24"/>
        </w:rPr>
        <w:t>Providing a copy of the proprietary software package used to monitor patients walking rate to a researcher who wants to do a follow-on study</w:t>
      </w:r>
    </w:p>
    <w:p w:rsidR="003F01E7" w:rsidRPr="00561B27" w:rsidRDefault="003F01E7" w:rsidP="003F01E7">
      <w:pPr>
        <w:pStyle w:val="ListParagraph"/>
        <w:numPr>
          <w:ilvl w:val="1"/>
          <w:numId w:val="8"/>
        </w:numPr>
        <w:rPr>
          <w:rFonts w:ascii="Arial" w:hAnsi="Arial" w:cs="Arial"/>
          <w:sz w:val="24"/>
          <w:szCs w:val="24"/>
        </w:rPr>
      </w:pPr>
      <w:r w:rsidRPr="00561B27">
        <w:rPr>
          <w:rFonts w:ascii="Arial" w:hAnsi="Arial" w:cs="Arial"/>
          <w:sz w:val="24"/>
          <w:szCs w:val="24"/>
        </w:rPr>
        <w:t>Copying the analytic software for the accelerometer data to other computers outside the lab</w:t>
      </w:r>
    </w:p>
    <w:p w:rsidR="003F01E7" w:rsidRPr="00561B27" w:rsidRDefault="003F01E7" w:rsidP="003F01E7">
      <w:pPr>
        <w:pStyle w:val="ListParagraph"/>
        <w:numPr>
          <w:ilvl w:val="1"/>
          <w:numId w:val="8"/>
        </w:numPr>
        <w:rPr>
          <w:rFonts w:ascii="Arial" w:hAnsi="Arial" w:cs="Arial"/>
          <w:sz w:val="24"/>
          <w:szCs w:val="24"/>
        </w:rPr>
      </w:pPr>
      <w:r w:rsidRPr="00561B27">
        <w:rPr>
          <w:rFonts w:ascii="Arial" w:hAnsi="Arial" w:cs="Arial"/>
          <w:sz w:val="24"/>
          <w:szCs w:val="24"/>
        </w:rPr>
        <w:t xml:space="preserve">Providing the survey questions  for re-use outside the institution </w:t>
      </w:r>
    </w:p>
    <w:p w:rsidR="003F01E7" w:rsidRPr="00561B27" w:rsidRDefault="003F01E7" w:rsidP="003F01E7">
      <w:pPr>
        <w:pStyle w:val="ListParagraph"/>
        <w:numPr>
          <w:ilvl w:val="1"/>
          <w:numId w:val="8"/>
        </w:numPr>
        <w:rPr>
          <w:rFonts w:ascii="Arial" w:hAnsi="Arial" w:cs="Arial"/>
          <w:sz w:val="24"/>
          <w:szCs w:val="24"/>
        </w:rPr>
      </w:pPr>
      <w:r w:rsidRPr="00561B27">
        <w:rPr>
          <w:rFonts w:ascii="Arial" w:hAnsi="Arial" w:cs="Arial"/>
          <w:sz w:val="24"/>
          <w:szCs w:val="24"/>
        </w:rPr>
        <w:t>All of the above</w:t>
      </w:r>
    </w:p>
    <w:p w:rsidR="003F01E7" w:rsidRPr="00561B27" w:rsidRDefault="003F01E7" w:rsidP="003F01E7">
      <w:pPr>
        <w:pStyle w:val="ListParagraph"/>
        <w:numPr>
          <w:ilvl w:val="1"/>
          <w:numId w:val="8"/>
        </w:numPr>
        <w:spacing w:after="0"/>
        <w:rPr>
          <w:rFonts w:ascii="Arial" w:hAnsi="Arial" w:cs="Arial"/>
          <w:sz w:val="24"/>
          <w:szCs w:val="24"/>
        </w:rPr>
      </w:pPr>
      <w:r w:rsidRPr="00561B27">
        <w:rPr>
          <w:rFonts w:ascii="Arial" w:hAnsi="Arial" w:cs="Arial"/>
          <w:sz w:val="24"/>
          <w:szCs w:val="24"/>
        </w:rPr>
        <w:t>None of the above</w:t>
      </w:r>
    </w:p>
    <w:p w:rsidR="003F01E7" w:rsidRPr="00561B27" w:rsidRDefault="003F01E7" w:rsidP="003F01E7">
      <w:pPr>
        <w:spacing w:after="0"/>
        <w:rPr>
          <w:rFonts w:ascii="Arial" w:hAnsi="Arial" w:cs="Arial"/>
          <w:sz w:val="24"/>
          <w:szCs w:val="24"/>
        </w:rPr>
      </w:pPr>
    </w:p>
    <w:p w:rsidR="003F01E7" w:rsidRPr="00561B27" w:rsidRDefault="003F01E7" w:rsidP="003F01E7">
      <w:pPr>
        <w:pStyle w:val="ListParagraph"/>
        <w:numPr>
          <w:ilvl w:val="0"/>
          <w:numId w:val="8"/>
        </w:numPr>
        <w:rPr>
          <w:rFonts w:ascii="Arial" w:hAnsi="Arial" w:cs="Arial"/>
          <w:sz w:val="24"/>
          <w:szCs w:val="24"/>
        </w:rPr>
      </w:pPr>
      <w:r w:rsidRPr="00561B27">
        <w:rPr>
          <w:rFonts w:ascii="Arial" w:hAnsi="Arial" w:cs="Arial"/>
          <w:sz w:val="24"/>
          <w:szCs w:val="24"/>
        </w:rPr>
        <w:t>Privacy issues related to this case might include:</w:t>
      </w:r>
    </w:p>
    <w:p w:rsidR="003F01E7" w:rsidRPr="00561B27" w:rsidRDefault="003F01E7" w:rsidP="003F01E7">
      <w:pPr>
        <w:pStyle w:val="ListParagraph"/>
        <w:numPr>
          <w:ilvl w:val="1"/>
          <w:numId w:val="8"/>
        </w:numPr>
        <w:rPr>
          <w:rFonts w:ascii="Arial" w:hAnsi="Arial" w:cs="Arial"/>
          <w:sz w:val="24"/>
          <w:szCs w:val="24"/>
        </w:rPr>
      </w:pPr>
      <w:r w:rsidRPr="00561B27">
        <w:rPr>
          <w:rFonts w:ascii="Arial" w:hAnsi="Arial" w:cs="Arial"/>
          <w:sz w:val="24"/>
          <w:szCs w:val="24"/>
        </w:rPr>
        <w:t>Giving surgeon notes from physical exams to another researcher for reuse</w:t>
      </w:r>
    </w:p>
    <w:p w:rsidR="003F01E7" w:rsidRPr="00561B27" w:rsidRDefault="003F01E7" w:rsidP="003F01E7">
      <w:pPr>
        <w:pStyle w:val="ListParagraph"/>
        <w:numPr>
          <w:ilvl w:val="1"/>
          <w:numId w:val="8"/>
        </w:numPr>
        <w:rPr>
          <w:rFonts w:ascii="Arial" w:hAnsi="Arial" w:cs="Arial"/>
          <w:sz w:val="24"/>
          <w:szCs w:val="24"/>
        </w:rPr>
      </w:pPr>
      <w:r w:rsidRPr="00561B27">
        <w:rPr>
          <w:rFonts w:ascii="Arial" w:hAnsi="Arial" w:cs="Arial"/>
          <w:sz w:val="24"/>
          <w:szCs w:val="24"/>
        </w:rPr>
        <w:t>Sharing  structured database of physical exam measures for reuse</w:t>
      </w:r>
    </w:p>
    <w:p w:rsidR="003F01E7" w:rsidRPr="00561B27" w:rsidRDefault="003F01E7" w:rsidP="003F01E7">
      <w:pPr>
        <w:pStyle w:val="ListParagraph"/>
        <w:numPr>
          <w:ilvl w:val="1"/>
          <w:numId w:val="8"/>
        </w:numPr>
        <w:rPr>
          <w:rFonts w:ascii="Arial" w:hAnsi="Arial" w:cs="Arial"/>
          <w:sz w:val="24"/>
          <w:szCs w:val="24"/>
        </w:rPr>
      </w:pPr>
      <w:r w:rsidRPr="00561B27">
        <w:rPr>
          <w:rFonts w:ascii="Arial" w:hAnsi="Arial" w:cs="Arial"/>
          <w:sz w:val="24"/>
          <w:szCs w:val="24"/>
        </w:rPr>
        <w:lastRenderedPageBreak/>
        <w:t>Providing patient  survey data for re-use</w:t>
      </w:r>
    </w:p>
    <w:p w:rsidR="003F01E7" w:rsidRPr="00561B27" w:rsidRDefault="003F01E7" w:rsidP="003F01E7">
      <w:pPr>
        <w:pStyle w:val="ListParagraph"/>
        <w:numPr>
          <w:ilvl w:val="1"/>
          <w:numId w:val="8"/>
        </w:numPr>
        <w:rPr>
          <w:rFonts w:ascii="Arial" w:hAnsi="Arial" w:cs="Arial"/>
          <w:sz w:val="24"/>
          <w:szCs w:val="24"/>
        </w:rPr>
      </w:pPr>
      <w:r w:rsidRPr="00561B27">
        <w:rPr>
          <w:rFonts w:ascii="Arial" w:hAnsi="Arial" w:cs="Arial"/>
          <w:sz w:val="24"/>
          <w:szCs w:val="24"/>
        </w:rPr>
        <w:t>Providing the data generated by the accelerometer for re-use</w:t>
      </w:r>
    </w:p>
    <w:p w:rsidR="003F01E7" w:rsidRPr="00561B27" w:rsidRDefault="003F01E7" w:rsidP="003F01E7">
      <w:pPr>
        <w:pStyle w:val="ListParagraph"/>
        <w:numPr>
          <w:ilvl w:val="1"/>
          <w:numId w:val="8"/>
        </w:numPr>
        <w:rPr>
          <w:rFonts w:ascii="Arial" w:hAnsi="Arial" w:cs="Arial"/>
          <w:sz w:val="24"/>
          <w:szCs w:val="24"/>
        </w:rPr>
      </w:pPr>
      <w:r w:rsidRPr="00561B27">
        <w:rPr>
          <w:rFonts w:ascii="Arial" w:hAnsi="Arial" w:cs="Arial"/>
          <w:sz w:val="24"/>
          <w:szCs w:val="24"/>
        </w:rPr>
        <w:t>Use of all of the data for a later study on pain and disability following any kind of orthopedic surgery</w:t>
      </w:r>
    </w:p>
    <w:p w:rsidR="003F01E7" w:rsidRPr="00561B27" w:rsidRDefault="003F01E7" w:rsidP="003F01E7">
      <w:pPr>
        <w:pStyle w:val="ListParagraph"/>
        <w:numPr>
          <w:ilvl w:val="1"/>
          <w:numId w:val="8"/>
        </w:numPr>
        <w:rPr>
          <w:rFonts w:ascii="Arial" w:hAnsi="Arial" w:cs="Arial"/>
          <w:sz w:val="24"/>
          <w:szCs w:val="24"/>
        </w:rPr>
      </w:pPr>
      <w:r w:rsidRPr="00561B27">
        <w:rPr>
          <w:rFonts w:ascii="Arial" w:hAnsi="Arial" w:cs="Arial"/>
          <w:sz w:val="24"/>
          <w:szCs w:val="24"/>
        </w:rPr>
        <w:t>All of the above</w:t>
      </w:r>
    </w:p>
    <w:p w:rsidR="003F01E7" w:rsidRPr="00561B27" w:rsidRDefault="003F01E7" w:rsidP="003F01E7">
      <w:pPr>
        <w:pStyle w:val="ListParagraph"/>
        <w:numPr>
          <w:ilvl w:val="1"/>
          <w:numId w:val="8"/>
        </w:numPr>
        <w:rPr>
          <w:rFonts w:ascii="Arial" w:hAnsi="Arial" w:cs="Arial"/>
          <w:sz w:val="24"/>
          <w:szCs w:val="24"/>
        </w:rPr>
      </w:pPr>
      <w:r w:rsidRPr="00561B27">
        <w:rPr>
          <w:rFonts w:ascii="Arial" w:hAnsi="Arial" w:cs="Arial"/>
          <w:sz w:val="24"/>
          <w:szCs w:val="24"/>
        </w:rPr>
        <w:t>None of the above</w:t>
      </w:r>
    </w:p>
    <w:p w:rsidR="003F01E7" w:rsidRPr="00561B27" w:rsidRDefault="003F01E7" w:rsidP="003F01E7">
      <w:pPr>
        <w:rPr>
          <w:rFonts w:ascii="Arial" w:hAnsi="Arial" w:cs="Arial"/>
          <w:b/>
          <w:sz w:val="24"/>
          <w:szCs w:val="24"/>
        </w:rPr>
      </w:pPr>
    </w:p>
    <w:p w:rsidR="003F01E7" w:rsidRPr="00561B27" w:rsidRDefault="003F01E7" w:rsidP="003F01E7">
      <w:pPr>
        <w:rPr>
          <w:rFonts w:ascii="Arial" w:hAnsi="Arial" w:cs="Arial"/>
          <w:b/>
          <w:sz w:val="24"/>
          <w:szCs w:val="24"/>
        </w:rPr>
      </w:pPr>
      <w:r w:rsidRPr="00561B27">
        <w:rPr>
          <w:rFonts w:ascii="Arial" w:hAnsi="Arial" w:cs="Arial"/>
          <w:b/>
          <w:sz w:val="24"/>
          <w:szCs w:val="24"/>
        </w:rPr>
        <w:t>Answers:</w:t>
      </w:r>
    </w:p>
    <w:p w:rsidR="003F01E7" w:rsidRPr="00561B27" w:rsidRDefault="003F01E7" w:rsidP="003F01E7">
      <w:pPr>
        <w:pStyle w:val="ListParagraph"/>
        <w:numPr>
          <w:ilvl w:val="0"/>
          <w:numId w:val="10"/>
        </w:numPr>
        <w:spacing w:after="0"/>
        <w:rPr>
          <w:rFonts w:ascii="Arial" w:hAnsi="Arial" w:cs="Arial"/>
          <w:sz w:val="24"/>
          <w:szCs w:val="24"/>
        </w:rPr>
      </w:pPr>
      <w:r w:rsidRPr="00561B27">
        <w:rPr>
          <w:rFonts w:ascii="Arial" w:hAnsi="Arial" w:cs="Arial"/>
          <w:sz w:val="24"/>
          <w:szCs w:val="24"/>
        </w:rPr>
        <w:t>d: The institution where Dr. X is employed owns the data and Dr. X is the steward of the data</w:t>
      </w:r>
    </w:p>
    <w:p w:rsidR="003F01E7" w:rsidRPr="00561B27" w:rsidRDefault="003F01E7" w:rsidP="003F01E7">
      <w:pPr>
        <w:spacing w:after="0"/>
        <w:ind w:left="360"/>
        <w:rPr>
          <w:rFonts w:ascii="Arial" w:hAnsi="Arial" w:cs="Arial"/>
          <w:sz w:val="24"/>
          <w:szCs w:val="24"/>
        </w:rPr>
      </w:pPr>
    </w:p>
    <w:p w:rsidR="003F01E7" w:rsidRPr="00561B27" w:rsidRDefault="003F01E7" w:rsidP="003F01E7">
      <w:pPr>
        <w:pStyle w:val="ListParagraph"/>
        <w:numPr>
          <w:ilvl w:val="0"/>
          <w:numId w:val="10"/>
        </w:numPr>
        <w:rPr>
          <w:rFonts w:ascii="Arial" w:hAnsi="Arial" w:cs="Arial"/>
          <w:sz w:val="24"/>
          <w:szCs w:val="24"/>
        </w:rPr>
      </w:pPr>
      <w:proofErr w:type="gramStart"/>
      <w:r w:rsidRPr="00561B27">
        <w:rPr>
          <w:rFonts w:ascii="Arial" w:hAnsi="Arial" w:cs="Arial"/>
          <w:sz w:val="24"/>
          <w:szCs w:val="24"/>
        </w:rPr>
        <w:t>d</w:t>
      </w:r>
      <w:proofErr w:type="gramEnd"/>
      <w:r w:rsidRPr="00561B27">
        <w:rPr>
          <w:rFonts w:ascii="Arial" w:hAnsi="Arial" w:cs="Arial"/>
          <w:sz w:val="24"/>
          <w:szCs w:val="24"/>
        </w:rPr>
        <w:t>: All of the above:  a) Proprietary software requires a separate license for each  PC on which it is used . b) A resident could not copy the data without permission from the home institution and Dr. X. c) If the data has been published in a public repository, the data should be cited as well as the prior publication</w:t>
      </w:r>
    </w:p>
    <w:p w:rsidR="003F01E7" w:rsidRPr="00561B27" w:rsidRDefault="003F01E7" w:rsidP="003F01E7">
      <w:pPr>
        <w:pStyle w:val="ListParagraph"/>
        <w:rPr>
          <w:rFonts w:ascii="Arial" w:hAnsi="Arial" w:cs="Arial"/>
          <w:sz w:val="24"/>
          <w:szCs w:val="24"/>
        </w:rPr>
      </w:pPr>
    </w:p>
    <w:p w:rsidR="003F01E7" w:rsidRPr="00561B27" w:rsidRDefault="003F01E7" w:rsidP="003F01E7">
      <w:pPr>
        <w:pStyle w:val="ListParagraph"/>
        <w:numPr>
          <w:ilvl w:val="0"/>
          <w:numId w:val="10"/>
        </w:numPr>
        <w:rPr>
          <w:rFonts w:ascii="Arial" w:hAnsi="Arial" w:cs="Arial"/>
          <w:sz w:val="24"/>
          <w:szCs w:val="24"/>
        </w:rPr>
      </w:pPr>
      <w:proofErr w:type="spellStart"/>
      <w:r w:rsidRPr="00561B27">
        <w:rPr>
          <w:rFonts w:ascii="Arial" w:hAnsi="Arial" w:cs="Arial"/>
          <w:sz w:val="24"/>
          <w:szCs w:val="24"/>
        </w:rPr>
        <w:t>a&amp;b</w:t>
      </w:r>
      <w:proofErr w:type="spellEnd"/>
      <w:r w:rsidRPr="00561B27">
        <w:rPr>
          <w:rFonts w:ascii="Arial" w:hAnsi="Arial" w:cs="Arial"/>
          <w:sz w:val="24"/>
          <w:szCs w:val="24"/>
        </w:rPr>
        <w:t>:  a</w:t>
      </w:r>
      <w:proofErr w:type="gramStart"/>
      <w:r w:rsidRPr="00561B27">
        <w:rPr>
          <w:rFonts w:ascii="Arial" w:hAnsi="Arial" w:cs="Arial"/>
          <w:sz w:val="24"/>
          <w:szCs w:val="24"/>
        </w:rPr>
        <w:t>)  Proprietary</w:t>
      </w:r>
      <w:proofErr w:type="gramEnd"/>
      <w:r w:rsidRPr="00561B27">
        <w:rPr>
          <w:rFonts w:ascii="Arial" w:hAnsi="Arial" w:cs="Arial"/>
          <w:sz w:val="24"/>
          <w:szCs w:val="24"/>
        </w:rPr>
        <w:t xml:space="preserve"> software requires a separate license for each PC on which it is used. Survey questions, if they are part of a copyright protected survey tool could probably not be re-used without compensating the originator; however, if it is a survey that has been developed in house or has never been given copyright protection, it could be reused with permission of the developers.</w:t>
      </w:r>
    </w:p>
    <w:p w:rsidR="003F01E7" w:rsidRPr="00561B27" w:rsidRDefault="003F01E7" w:rsidP="003F01E7">
      <w:pPr>
        <w:pStyle w:val="ListParagraph"/>
        <w:rPr>
          <w:rFonts w:ascii="Arial" w:hAnsi="Arial" w:cs="Arial"/>
          <w:sz w:val="24"/>
          <w:szCs w:val="24"/>
        </w:rPr>
      </w:pPr>
    </w:p>
    <w:p w:rsidR="003F01E7" w:rsidRPr="00561B27" w:rsidRDefault="003F01E7" w:rsidP="003F01E7">
      <w:pPr>
        <w:pStyle w:val="ListParagraph"/>
        <w:numPr>
          <w:ilvl w:val="0"/>
          <w:numId w:val="10"/>
        </w:numPr>
        <w:rPr>
          <w:rFonts w:ascii="Arial" w:hAnsi="Arial" w:cs="Arial"/>
          <w:sz w:val="24"/>
          <w:szCs w:val="24"/>
        </w:rPr>
      </w:pPr>
      <w:r w:rsidRPr="00561B27">
        <w:rPr>
          <w:rFonts w:ascii="Arial" w:hAnsi="Arial" w:cs="Arial"/>
          <w:sz w:val="24"/>
          <w:szCs w:val="24"/>
        </w:rPr>
        <w:t xml:space="preserve">f: All of the above: </w:t>
      </w:r>
    </w:p>
    <w:p w:rsidR="003F01E7" w:rsidRPr="00561B27" w:rsidRDefault="003F01E7" w:rsidP="003F01E7">
      <w:pPr>
        <w:pStyle w:val="ListParagraph"/>
        <w:tabs>
          <w:tab w:val="left" w:pos="630"/>
        </w:tabs>
        <w:rPr>
          <w:rFonts w:ascii="Arial" w:hAnsi="Arial" w:cs="Arial"/>
          <w:sz w:val="24"/>
          <w:szCs w:val="24"/>
        </w:rPr>
      </w:pPr>
      <w:r w:rsidRPr="00561B27">
        <w:rPr>
          <w:rFonts w:ascii="Arial" w:hAnsi="Arial" w:cs="Arial"/>
          <w:sz w:val="24"/>
          <w:szCs w:val="24"/>
        </w:rPr>
        <w:t xml:space="preserve"> a-d) Use of any of the data sets would require permission from the home institution unless they are published in a public repository. e) Additionally, the informed consent originally signed by the patients would have to have asked them to agree to use of the data for purposes other than the original study. If the data were to be reused, patient data needs to be stripped of personal identifiers.</w:t>
      </w:r>
    </w:p>
    <w:p w:rsidR="003F01E7" w:rsidRPr="00561B27" w:rsidRDefault="003F01E7" w:rsidP="003F01E7">
      <w:pPr>
        <w:pStyle w:val="ListParagraph"/>
        <w:ind w:left="0"/>
        <w:rPr>
          <w:rFonts w:ascii="Arial" w:hAnsi="Arial" w:cs="Arial"/>
          <w:b/>
          <w:sz w:val="24"/>
          <w:szCs w:val="24"/>
        </w:rPr>
      </w:pPr>
    </w:p>
    <w:p w:rsidR="003F01E7" w:rsidRPr="00561B27" w:rsidRDefault="003F01E7" w:rsidP="003F01E7">
      <w:pPr>
        <w:pStyle w:val="ListParagraph"/>
        <w:ind w:left="0"/>
        <w:rPr>
          <w:rFonts w:ascii="Arial" w:hAnsi="Arial" w:cs="Arial"/>
          <w:sz w:val="24"/>
          <w:szCs w:val="24"/>
        </w:rPr>
      </w:pPr>
      <w:r w:rsidRPr="00561B27">
        <w:rPr>
          <w:rFonts w:ascii="Arial" w:hAnsi="Arial" w:cs="Arial"/>
          <w:b/>
          <w:sz w:val="24"/>
          <w:szCs w:val="24"/>
        </w:rPr>
        <w:t>Regeneration of Functional Heart Tissue in Rats</w:t>
      </w:r>
    </w:p>
    <w:p w:rsidR="003F01E7" w:rsidRPr="00561B27" w:rsidRDefault="003F01E7" w:rsidP="003F01E7">
      <w:pPr>
        <w:rPr>
          <w:rFonts w:ascii="Arial" w:hAnsi="Arial" w:cs="Arial"/>
          <w:sz w:val="24"/>
          <w:szCs w:val="24"/>
        </w:rPr>
      </w:pPr>
      <w:r w:rsidRPr="00561B27">
        <w:rPr>
          <w:rFonts w:ascii="Arial" w:hAnsi="Arial" w:cs="Arial"/>
          <w:sz w:val="24"/>
          <w:szCs w:val="24"/>
        </w:rPr>
        <w:t>Select all response options that apply</w:t>
      </w:r>
    </w:p>
    <w:p w:rsidR="003F01E7" w:rsidRPr="00561B27" w:rsidRDefault="003F01E7" w:rsidP="003F01E7">
      <w:pPr>
        <w:pStyle w:val="ListParagraph"/>
        <w:numPr>
          <w:ilvl w:val="0"/>
          <w:numId w:val="5"/>
        </w:numPr>
        <w:rPr>
          <w:rFonts w:ascii="Arial" w:hAnsi="Arial" w:cs="Arial"/>
          <w:sz w:val="24"/>
          <w:szCs w:val="24"/>
        </w:rPr>
      </w:pPr>
      <w:r w:rsidRPr="00561B27">
        <w:rPr>
          <w:rFonts w:ascii="Arial" w:hAnsi="Arial" w:cs="Arial"/>
          <w:sz w:val="24"/>
          <w:szCs w:val="24"/>
        </w:rPr>
        <w:t>The owner of the data in this case is:</w:t>
      </w:r>
    </w:p>
    <w:p w:rsidR="003F01E7" w:rsidRPr="00561B27" w:rsidRDefault="003F01E7" w:rsidP="003F01E7">
      <w:pPr>
        <w:pStyle w:val="ListParagraph"/>
        <w:numPr>
          <w:ilvl w:val="1"/>
          <w:numId w:val="5"/>
        </w:numPr>
        <w:rPr>
          <w:rFonts w:ascii="Arial" w:hAnsi="Arial" w:cs="Arial"/>
          <w:sz w:val="24"/>
          <w:szCs w:val="24"/>
        </w:rPr>
      </w:pPr>
      <w:r w:rsidRPr="00561B27">
        <w:rPr>
          <w:rFonts w:ascii="Arial" w:hAnsi="Arial" w:cs="Arial"/>
          <w:sz w:val="24"/>
          <w:szCs w:val="24"/>
        </w:rPr>
        <w:t>The principal investigator</w:t>
      </w:r>
    </w:p>
    <w:p w:rsidR="003F01E7" w:rsidRPr="00561B27" w:rsidRDefault="003F01E7" w:rsidP="003F01E7">
      <w:pPr>
        <w:pStyle w:val="ListParagraph"/>
        <w:numPr>
          <w:ilvl w:val="1"/>
          <w:numId w:val="5"/>
        </w:numPr>
        <w:rPr>
          <w:rFonts w:ascii="Arial" w:hAnsi="Arial" w:cs="Arial"/>
          <w:sz w:val="24"/>
          <w:szCs w:val="24"/>
        </w:rPr>
      </w:pPr>
      <w:r w:rsidRPr="00561B27">
        <w:rPr>
          <w:rFonts w:ascii="Arial" w:hAnsi="Arial" w:cs="Arial"/>
          <w:sz w:val="24"/>
          <w:szCs w:val="24"/>
        </w:rPr>
        <w:t>The project director</w:t>
      </w:r>
    </w:p>
    <w:p w:rsidR="003F01E7" w:rsidRPr="00561B27" w:rsidRDefault="003F01E7" w:rsidP="003F01E7">
      <w:pPr>
        <w:pStyle w:val="ListParagraph"/>
        <w:numPr>
          <w:ilvl w:val="1"/>
          <w:numId w:val="5"/>
        </w:numPr>
        <w:rPr>
          <w:rFonts w:ascii="Arial" w:hAnsi="Arial" w:cs="Arial"/>
          <w:sz w:val="24"/>
          <w:szCs w:val="24"/>
        </w:rPr>
      </w:pPr>
      <w:r w:rsidRPr="00561B27">
        <w:rPr>
          <w:rFonts w:ascii="Arial" w:hAnsi="Arial" w:cs="Arial"/>
          <w:sz w:val="24"/>
          <w:szCs w:val="24"/>
        </w:rPr>
        <w:lastRenderedPageBreak/>
        <w:t>The senior project staffer</w:t>
      </w:r>
    </w:p>
    <w:p w:rsidR="003F01E7" w:rsidRPr="00561B27" w:rsidRDefault="003F01E7" w:rsidP="003F01E7">
      <w:pPr>
        <w:pStyle w:val="ListParagraph"/>
        <w:numPr>
          <w:ilvl w:val="1"/>
          <w:numId w:val="5"/>
        </w:numPr>
        <w:rPr>
          <w:rFonts w:ascii="Arial" w:hAnsi="Arial" w:cs="Arial"/>
          <w:sz w:val="24"/>
          <w:szCs w:val="24"/>
        </w:rPr>
      </w:pPr>
      <w:r w:rsidRPr="00561B27">
        <w:rPr>
          <w:rFonts w:ascii="Arial" w:hAnsi="Arial" w:cs="Arial"/>
          <w:sz w:val="24"/>
          <w:szCs w:val="24"/>
        </w:rPr>
        <w:t>The institution where the principal investigator is employed</w:t>
      </w:r>
    </w:p>
    <w:p w:rsidR="003F01E7" w:rsidRPr="00561B27" w:rsidRDefault="003F01E7" w:rsidP="003F01E7">
      <w:pPr>
        <w:pStyle w:val="ListParagraph"/>
        <w:numPr>
          <w:ilvl w:val="1"/>
          <w:numId w:val="5"/>
        </w:numPr>
        <w:rPr>
          <w:rFonts w:ascii="Arial" w:hAnsi="Arial" w:cs="Arial"/>
          <w:sz w:val="24"/>
          <w:szCs w:val="24"/>
        </w:rPr>
      </w:pPr>
      <w:r w:rsidRPr="00561B27">
        <w:rPr>
          <w:rFonts w:ascii="Arial" w:hAnsi="Arial" w:cs="Arial"/>
          <w:sz w:val="24"/>
          <w:szCs w:val="24"/>
        </w:rPr>
        <w:t>All of the above</w:t>
      </w:r>
    </w:p>
    <w:p w:rsidR="003F01E7" w:rsidRPr="00561B27" w:rsidRDefault="003F01E7" w:rsidP="003F01E7">
      <w:pPr>
        <w:pStyle w:val="ListParagraph"/>
        <w:numPr>
          <w:ilvl w:val="1"/>
          <w:numId w:val="5"/>
        </w:numPr>
        <w:spacing w:after="0"/>
        <w:rPr>
          <w:rFonts w:ascii="Arial" w:hAnsi="Arial" w:cs="Arial"/>
          <w:sz w:val="24"/>
          <w:szCs w:val="24"/>
        </w:rPr>
      </w:pPr>
      <w:r w:rsidRPr="00561B27">
        <w:rPr>
          <w:rFonts w:ascii="Arial" w:hAnsi="Arial" w:cs="Arial"/>
          <w:sz w:val="24"/>
          <w:szCs w:val="24"/>
        </w:rPr>
        <w:t>None of the above</w:t>
      </w:r>
    </w:p>
    <w:p w:rsidR="003F01E7" w:rsidRPr="00561B27" w:rsidRDefault="003F01E7" w:rsidP="003F01E7">
      <w:pPr>
        <w:spacing w:after="0"/>
        <w:rPr>
          <w:rFonts w:ascii="Arial" w:hAnsi="Arial" w:cs="Arial"/>
          <w:sz w:val="24"/>
          <w:szCs w:val="24"/>
        </w:rPr>
      </w:pPr>
    </w:p>
    <w:p w:rsidR="003F01E7" w:rsidRPr="00561B27" w:rsidRDefault="003F01E7" w:rsidP="003F01E7">
      <w:pPr>
        <w:pStyle w:val="ListParagraph"/>
        <w:numPr>
          <w:ilvl w:val="0"/>
          <w:numId w:val="5"/>
        </w:numPr>
        <w:rPr>
          <w:rFonts w:ascii="Arial" w:hAnsi="Arial" w:cs="Arial"/>
          <w:sz w:val="24"/>
          <w:szCs w:val="24"/>
        </w:rPr>
      </w:pPr>
      <w:r w:rsidRPr="00561B27">
        <w:rPr>
          <w:rFonts w:ascii="Arial" w:hAnsi="Arial" w:cs="Arial"/>
          <w:sz w:val="24"/>
          <w:szCs w:val="24"/>
        </w:rPr>
        <w:t>Ethical issues related to re-use of data in this case might include</w:t>
      </w:r>
    </w:p>
    <w:p w:rsidR="003F01E7" w:rsidRPr="00561B27" w:rsidRDefault="003F01E7" w:rsidP="003F01E7">
      <w:pPr>
        <w:pStyle w:val="ListParagraph"/>
        <w:numPr>
          <w:ilvl w:val="1"/>
          <w:numId w:val="5"/>
        </w:numPr>
        <w:rPr>
          <w:rFonts w:ascii="Arial" w:hAnsi="Arial" w:cs="Arial"/>
          <w:sz w:val="24"/>
          <w:szCs w:val="24"/>
        </w:rPr>
      </w:pPr>
      <w:r w:rsidRPr="00561B27">
        <w:rPr>
          <w:rFonts w:ascii="Arial" w:hAnsi="Arial" w:cs="Arial"/>
          <w:sz w:val="24"/>
          <w:szCs w:val="24"/>
        </w:rPr>
        <w:t>Providing a copy of the custom software  used to track particles on the surface of the heart to a researcher at another institution who wants to do a follow-on study</w:t>
      </w:r>
    </w:p>
    <w:p w:rsidR="003F01E7" w:rsidRPr="00561B27" w:rsidRDefault="003F01E7" w:rsidP="003F01E7">
      <w:pPr>
        <w:pStyle w:val="ListParagraph"/>
        <w:numPr>
          <w:ilvl w:val="1"/>
          <w:numId w:val="5"/>
        </w:numPr>
        <w:rPr>
          <w:rFonts w:ascii="Arial" w:hAnsi="Arial" w:cs="Arial"/>
          <w:sz w:val="24"/>
          <w:szCs w:val="24"/>
        </w:rPr>
      </w:pPr>
      <w:r w:rsidRPr="00561B27">
        <w:rPr>
          <w:rFonts w:ascii="Arial" w:hAnsi="Arial" w:cs="Arial"/>
          <w:sz w:val="24"/>
          <w:szCs w:val="24"/>
        </w:rPr>
        <w:t xml:space="preserve">One of the project staff members copying the data for subsequent related  research at another institution  </w:t>
      </w:r>
    </w:p>
    <w:p w:rsidR="003F01E7" w:rsidRPr="00561B27" w:rsidRDefault="003F01E7" w:rsidP="003F01E7">
      <w:pPr>
        <w:pStyle w:val="ListParagraph"/>
        <w:numPr>
          <w:ilvl w:val="1"/>
          <w:numId w:val="5"/>
        </w:numPr>
        <w:spacing w:after="0"/>
        <w:rPr>
          <w:rFonts w:ascii="Arial" w:hAnsi="Arial" w:cs="Arial"/>
          <w:sz w:val="24"/>
          <w:szCs w:val="24"/>
        </w:rPr>
      </w:pPr>
      <w:r w:rsidRPr="00561B27">
        <w:rPr>
          <w:rFonts w:ascii="Arial" w:hAnsi="Arial" w:cs="Arial"/>
          <w:sz w:val="24"/>
          <w:szCs w:val="24"/>
        </w:rPr>
        <w:t>Using the data as part of a later study at the same institution and publishing a paper citing a publication related to the earlier study</w:t>
      </w:r>
    </w:p>
    <w:p w:rsidR="003F01E7" w:rsidRPr="00561B27" w:rsidRDefault="003F01E7" w:rsidP="003F01E7">
      <w:pPr>
        <w:pStyle w:val="ListParagraph"/>
        <w:numPr>
          <w:ilvl w:val="1"/>
          <w:numId w:val="5"/>
        </w:numPr>
        <w:rPr>
          <w:rFonts w:ascii="Arial" w:hAnsi="Arial" w:cs="Arial"/>
          <w:sz w:val="24"/>
          <w:szCs w:val="24"/>
        </w:rPr>
      </w:pPr>
      <w:r w:rsidRPr="00561B27">
        <w:rPr>
          <w:rFonts w:ascii="Arial" w:hAnsi="Arial" w:cs="Arial"/>
          <w:sz w:val="24"/>
          <w:szCs w:val="24"/>
        </w:rPr>
        <w:t>All of the above</w:t>
      </w:r>
    </w:p>
    <w:p w:rsidR="003F01E7" w:rsidRPr="00561B27" w:rsidRDefault="003F01E7" w:rsidP="003F01E7">
      <w:pPr>
        <w:pStyle w:val="ListParagraph"/>
        <w:numPr>
          <w:ilvl w:val="1"/>
          <w:numId w:val="5"/>
        </w:numPr>
        <w:rPr>
          <w:rFonts w:ascii="Arial" w:hAnsi="Arial" w:cs="Arial"/>
          <w:sz w:val="24"/>
          <w:szCs w:val="24"/>
        </w:rPr>
      </w:pPr>
      <w:r w:rsidRPr="00561B27">
        <w:rPr>
          <w:rFonts w:ascii="Arial" w:hAnsi="Arial" w:cs="Arial"/>
          <w:sz w:val="24"/>
          <w:szCs w:val="24"/>
        </w:rPr>
        <w:t>None of the above</w:t>
      </w:r>
    </w:p>
    <w:p w:rsidR="003F01E7" w:rsidRPr="00561B27" w:rsidRDefault="003F01E7" w:rsidP="003F01E7">
      <w:pPr>
        <w:spacing w:after="0"/>
        <w:rPr>
          <w:rFonts w:ascii="Arial" w:hAnsi="Arial" w:cs="Arial"/>
          <w:sz w:val="24"/>
          <w:szCs w:val="24"/>
        </w:rPr>
      </w:pPr>
    </w:p>
    <w:p w:rsidR="003F01E7" w:rsidRPr="00561B27" w:rsidRDefault="003F01E7" w:rsidP="003F01E7">
      <w:pPr>
        <w:pStyle w:val="ListParagraph"/>
        <w:numPr>
          <w:ilvl w:val="0"/>
          <w:numId w:val="5"/>
        </w:numPr>
        <w:rPr>
          <w:rFonts w:ascii="Arial" w:hAnsi="Arial" w:cs="Arial"/>
          <w:sz w:val="24"/>
          <w:szCs w:val="24"/>
        </w:rPr>
      </w:pPr>
      <w:r w:rsidRPr="00561B27">
        <w:rPr>
          <w:rFonts w:ascii="Arial" w:hAnsi="Arial" w:cs="Arial"/>
          <w:sz w:val="24"/>
          <w:szCs w:val="24"/>
        </w:rPr>
        <w:t>Legal issues related to this case include:</w:t>
      </w:r>
    </w:p>
    <w:p w:rsidR="003F01E7" w:rsidRPr="00561B27" w:rsidRDefault="003F01E7" w:rsidP="003F01E7">
      <w:pPr>
        <w:pStyle w:val="ListParagraph"/>
        <w:numPr>
          <w:ilvl w:val="1"/>
          <w:numId w:val="5"/>
        </w:numPr>
        <w:rPr>
          <w:rFonts w:ascii="Arial" w:hAnsi="Arial" w:cs="Arial"/>
          <w:sz w:val="24"/>
          <w:szCs w:val="24"/>
        </w:rPr>
      </w:pPr>
      <w:r w:rsidRPr="00561B27">
        <w:rPr>
          <w:rFonts w:ascii="Arial" w:hAnsi="Arial" w:cs="Arial"/>
          <w:sz w:val="24"/>
          <w:szCs w:val="24"/>
        </w:rPr>
        <w:t>Providing a copy of the custom software  used to track particles on the surface of the heart to a researcher at another institution who wants to do a follow-on study</w:t>
      </w:r>
    </w:p>
    <w:p w:rsidR="003F01E7" w:rsidRPr="00561B27" w:rsidRDefault="003F01E7" w:rsidP="003F01E7">
      <w:pPr>
        <w:pStyle w:val="ListParagraph"/>
        <w:numPr>
          <w:ilvl w:val="1"/>
          <w:numId w:val="5"/>
        </w:numPr>
        <w:rPr>
          <w:rFonts w:ascii="Arial" w:hAnsi="Arial" w:cs="Arial"/>
          <w:sz w:val="24"/>
          <w:szCs w:val="24"/>
        </w:rPr>
      </w:pPr>
      <w:r w:rsidRPr="00561B27">
        <w:rPr>
          <w:rFonts w:ascii="Arial" w:hAnsi="Arial" w:cs="Arial"/>
          <w:sz w:val="24"/>
          <w:szCs w:val="24"/>
        </w:rPr>
        <w:t>Copying the custom tracking software to other computers outside the lab within the home institution</w:t>
      </w:r>
    </w:p>
    <w:p w:rsidR="003F01E7" w:rsidRPr="00561B27" w:rsidRDefault="003F01E7" w:rsidP="003F01E7">
      <w:pPr>
        <w:pStyle w:val="ListParagraph"/>
        <w:numPr>
          <w:ilvl w:val="1"/>
          <w:numId w:val="5"/>
        </w:numPr>
        <w:rPr>
          <w:rFonts w:ascii="Arial" w:hAnsi="Arial" w:cs="Arial"/>
          <w:sz w:val="24"/>
          <w:szCs w:val="24"/>
        </w:rPr>
      </w:pPr>
      <w:r w:rsidRPr="00561B27">
        <w:rPr>
          <w:rFonts w:ascii="Arial" w:hAnsi="Arial" w:cs="Arial"/>
          <w:sz w:val="24"/>
          <w:szCs w:val="24"/>
        </w:rPr>
        <w:t>Providing the images taken of the rat heart which have been placed in a public repository  for re-use outside the institution and publishing a paper citing a publication related to the earlier study</w:t>
      </w:r>
    </w:p>
    <w:p w:rsidR="003F01E7" w:rsidRPr="00561B27" w:rsidRDefault="003F01E7" w:rsidP="003F01E7">
      <w:pPr>
        <w:pStyle w:val="ListParagraph"/>
        <w:numPr>
          <w:ilvl w:val="1"/>
          <w:numId w:val="5"/>
        </w:numPr>
        <w:rPr>
          <w:rFonts w:ascii="Arial" w:hAnsi="Arial" w:cs="Arial"/>
          <w:sz w:val="24"/>
          <w:szCs w:val="24"/>
        </w:rPr>
      </w:pPr>
      <w:r w:rsidRPr="00561B27">
        <w:rPr>
          <w:rFonts w:ascii="Arial" w:hAnsi="Arial" w:cs="Arial"/>
          <w:sz w:val="24"/>
          <w:szCs w:val="24"/>
        </w:rPr>
        <w:t>All of the above</w:t>
      </w:r>
    </w:p>
    <w:p w:rsidR="003F01E7" w:rsidRPr="00561B27" w:rsidRDefault="003F01E7" w:rsidP="003F01E7">
      <w:pPr>
        <w:pStyle w:val="ListParagraph"/>
        <w:numPr>
          <w:ilvl w:val="1"/>
          <w:numId w:val="5"/>
        </w:numPr>
        <w:spacing w:after="0"/>
        <w:rPr>
          <w:rFonts w:ascii="Arial" w:hAnsi="Arial" w:cs="Arial"/>
          <w:sz w:val="24"/>
          <w:szCs w:val="24"/>
        </w:rPr>
      </w:pPr>
      <w:r w:rsidRPr="00561B27">
        <w:rPr>
          <w:rFonts w:ascii="Arial" w:hAnsi="Arial" w:cs="Arial"/>
          <w:sz w:val="24"/>
          <w:szCs w:val="24"/>
        </w:rPr>
        <w:t>None of the above</w:t>
      </w:r>
    </w:p>
    <w:p w:rsidR="003F01E7" w:rsidRPr="00561B27" w:rsidRDefault="003F01E7" w:rsidP="003F01E7">
      <w:pPr>
        <w:spacing w:after="0"/>
        <w:rPr>
          <w:rFonts w:ascii="Arial" w:hAnsi="Arial" w:cs="Arial"/>
          <w:sz w:val="24"/>
          <w:szCs w:val="24"/>
        </w:rPr>
      </w:pPr>
    </w:p>
    <w:p w:rsidR="003F01E7" w:rsidRPr="00561B27" w:rsidRDefault="003F01E7" w:rsidP="003F01E7">
      <w:pPr>
        <w:pStyle w:val="ListParagraph"/>
        <w:numPr>
          <w:ilvl w:val="0"/>
          <w:numId w:val="5"/>
        </w:numPr>
        <w:rPr>
          <w:rFonts w:ascii="Arial" w:hAnsi="Arial" w:cs="Arial"/>
          <w:sz w:val="24"/>
          <w:szCs w:val="24"/>
        </w:rPr>
      </w:pPr>
      <w:r w:rsidRPr="00561B27">
        <w:rPr>
          <w:rFonts w:ascii="Arial" w:hAnsi="Arial" w:cs="Arial"/>
          <w:sz w:val="24"/>
          <w:szCs w:val="24"/>
        </w:rPr>
        <w:t>Privacy issues related to this case might include:</w:t>
      </w:r>
    </w:p>
    <w:p w:rsidR="003F01E7" w:rsidRPr="00561B27" w:rsidRDefault="003F01E7" w:rsidP="003F01E7">
      <w:pPr>
        <w:pStyle w:val="ListParagraph"/>
        <w:numPr>
          <w:ilvl w:val="1"/>
          <w:numId w:val="5"/>
        </w:numPr>
        <w:rPr>
          <w:rFonts w:ascii="Arial" w:hAnsi="Arial" w:cs="Arial"/>
          <w:sz w:val="24"/>
          <w:szCs w:val="24"/>
        </w:rPr>
      </w:pPr>
      <w:r w:rsidRPr="00561B27">
        <w:rPr>
          <w:rFonts w:ascii="Arial" w:hAnsi="Arial" w:cs="Arial"/>
          <w:sz w:val="24"/>
          <w:szCs w:val="24"/>
        </w:rPr>
        <w:t>Leaving the surgical log in the unlocked lab</w:t>
      </w:r>
    </w:p>
    <w:p w:rsidR="003F01E7" w:rsidRPr="00561B27" w:rsidRDefault="003F01E7" w:rsidP="003F01E7">
      <w:pPr>
        <w:pStyle w:val="ListParagraph"/>
        <w:numPr>
          <w:ilvl w:val="1"/>
          <w:numId w:val="5"/>
        </w:numPr>
        <w:rPr>
          <w:rFonts w:ascii="Arial" w:hAnsi="Arial" w:cs="Arial"/>
          <w:sz w:val="24"/>
          <w:szCs w:val="24"/>
        </w:rPr>
      </w:pPr>
      <w:r w:rsidRPr="00561B27">
        <w:rPr>
          <w:rFonts w:ascii="Arial" w:hAnsi="Arial" w:cs="Arial"/>
          <w:sz w:val="24"/>
          <w:szCs w:val="24"/>
        </w:rPr>
        <w:t>Sharing database of left ventricle pressure measures with synchronized images of the living heart for reuse</w:t>
      </w:r>
    </w:p>
    <w:p w:rsidR="003F01E7" w:rsidRPr="00561B27" w:rsidRDefault="003F01E7" w:rsidP="003F01E7">
      <w:pPr>
        <w:pStyle w:val="ListParagraph"/>
        <w:numPr>
          <w:ilvl w:val="1"/>
          <w:numId w:val="5"/>
        </w:numPr>
        <w:rPr>
          <w:rFonts w:ascii="Arial" w:hAnsi="Arial" w:cs="Arial"/>
          <w:sz w:val="24"/>
          <w:szCs w:val="24"/>
        </w:rPr>
      </w:pPr>
      <w:r w:rsidRPr="00561B27">
        <w:rPr>
          <w:rFonts w:ascii="Arial" w:hAnsi="Arial" w:cs="Arial"/>
          <w:sz w:val="24"/>
          <w:szCs w:val="24"/>
        </w:rPr>
        <w:t>Providing the images of the slides containing stained heart sections  for re-use</w:t>
      </w:r>
    </w:p>
    <w:p w:rsidR="003F01E7" w:rsidRPr="00561B27" w:rsidRDefault="003F01E7" w:rsidP="003F01E7">
      <w:pPr>
        <w:pStyle w:val="ListParagraph"/>
        <w:numPr>
          <w:ilvl w:val="1"/>
          <w:numId w:val="5"/>
        </w:numPr>
        <w:rPr>
          <w:rFonts w:ascii="Arial" w:hAnsi="Arial" w:cs="Arial"/>
          <w:sz w:val="24"/>
          <w:szCs w:val="24"/>
        </w:rPr>
      </w:pPr>
      <w:r w:rsidRPr="00561B27">
        <w:rPr>
          <w:rFonts w:ascii="Arial" w:hAnsi="Arial" w:cs="Arial"/>
          <w:sz w:val="24"/>
          <w:szCs w:val="24"/>
        </w:rPr>
        <w:t>All of the above</w:t>
      </w:r>
    </w:p>
    <w:p w:rsidR="003F01E7" w:rsidRPr="00561B27" w:rsidRDefault="003F01E7" w:rsidP="003F01E7">
      <w:pPr>
        <w:pStyle w:val="ListParagraph"/>
        <w:numPr>
          <w:ilvl w:val="1"/>
          <w:numId w:val="5"/>
        </w:numPr>
        <w:rPr>
          <w:rFonts w:ascii="Arial" w:hAnsi="Arial" w:cs="Arial"/>
          <w:sz w:val="24"/>
          <w:szCs w:val="24"/>
        </w:rPr>
      </w:pPr>
      <w:r w:rsidRPr="00561B27">
        <w:rPr>
          <w:rFonts w:ascii="Arial" w:hAnsi="Arial" w:cs="Arial"/>
          <w:sz w:val="24"/>
          <w:szCs w:val="24"/>
        </w:rPr>
        <w:t>None of the above</w:t>
      </w:r>
    </w:p>
    <w:p w:rsidR="003F01E7" w:rsidRPr="00561B27" w:rsidRDefault="003F01E7" w:rsidP="003F01E7">
      <w:pPr>
        <w:rPr>
          <w:rFonts w:ascii="Arial" w:hAnsi="Arial" w:cs="Arial"/>
          <w:sz w:val="24"/>
          <w:szCs w:val="24"/>
        </w:rPr>
      </w:pPr>
      <w:r w:rsidRPr="00561B27">
        <w:rPr>
          <w:rFonts w:ascii="Arial" w:hAnsi="Arial" w:cs="Arial"/>
          <w:b/>
          <w:sz w:val="24"/>
          <w:szCs w:val="24"/>
        </w:rPr>
        <w:lastRenderedPageBreak/>
        <w:t xml:space="preserve">Answers </w:t>
      </w:r>
    </w:p>
    <w:p w:rsidR="003F01E7" w:rsidRPr="00561B27" w:rsidRDefault="003F01E7" w:rsidP="003F01E7">
      <w:pPr>
        <w:pStyle w:val="ListParagraph"/>
        <w:numPr>
          <w:ilvl w:val="0"/>
          <w:numId w:val="6"/>
        </w:numPr>
        <w:spacing w:before="240"/>
        <w:ind w:left="360"/>
        <w:contextualSpacing w:val="0"/>
        <w:rPr>
          <w:rFonts w:ascii="Arial" w:hAnsi="Arial" w:cs="Arial"/>
          <w:sz w:val="24"/>
          <w:szCs w:val="24"/>
        </w:rPr>
      </w:pPr>
      <w:r w:rsidRPr="00561B27">
        <w:rPr>
          <w:rFonts w:ascii="Arial" w:hAnsi="Arial" w:cs="Arial"/>
          <w:sz w:val="24"/>
          <w:szCs w:val="24"/>
        </w:rPr>
        <w:t xml:space="preserve">d) The institution where the principal investigator  is employed owns the data and the PI is the steward of the data </w:t>
      </w:r>
    </w:p>
    <w:p w:rsidR="003F01E7" w:rsidRPr="00561B27" w:rsidRDefault="003F01E7" w:rsidP="003F01E7">
      <w:pPr>
        <w:pStyle w:val="ListParagraph"/>
        <w:numPr>
          <w:ilvl w:val="0"/>
          <w:numId w:val="6"/>
        </w:numPr>
        <w:spacing w:before="240"/>
        <w:ind w:left="360"/>
        <w:contextualSpacing w:val="0"/>
        <w:rPr>
          <w:rFonts w:ascii="Arial" w:hAnsi="Arial" w:cs="Arial"/>
          <w:sz w:val="24"/>
          <w:szCs w:val="24"/>
        </w:rPr>
      </w:pPr>
      <w:proofErr w:type="gramStart"/>
      <w:r w:rsidRPr="00561B27">
        <w:rPr>
          <w:rFonts w:ascii="Arial" w:hAnsi="Arial" w:cs="Arial"/>
          <w:sz w:val="24"/>
          <w:szCs w:val="24"/>
        </w:rPr>
        <w:t>d</w:t>
      </w:r>
      <w:proofErr w:type="gramEnd"/>
      <w:r w:rsidRPr="00561B27">
        <w:rPr>
          <w:rFonts w:ascii="Arial" w:hAnsi="Arial" w:cs="Arial"/>
          <w:sz w:val="24"/>
          <w:szCs w:val="24"/>
        </w:rPr>
        <w:t xml:space="preserve">:  a) custom software cannot be reused without permission and acknowledgement of the source unless it is available under an open source license.  b) </w:t>
      </w:r>
      <w:proofErr w:type="gramStart"/>
      <w:r w:rsidRPr="00561B27">
        <w:rPr>
          <w:rFonts w:ascii="Arial" w:hAnsi="Arial" w:cs="Arial"/>
          <w:sz w:val="24"/>
          <w:szCs w:val="24"/>
        </w:rPr>
        <w:t>a</w:t>
      </w:r>
      <w:proofErr w:type="gramEnd"/>
      <w:r w:rsidRPr="00561B27">
        <w:rPr>
          <w:rFonts w:ascii="Arial" w:hAnsi="Arial" w:cs="Arial"/>
          <w:sz w:val="24"/>
          <w:szCs w:val="24"/>
        </w:rPr>
        <w:t xml:space="preserve"> resident could not copy the data without permission from the home institution and PI. c) If the data has been published in a public repository, the data should be cited as well as the prior publication</w:t>
      </w:r>
    </w:p>
    <w:p w:rsidR="003F01E7" w:rsidRPr="00561B27" w:rsidRDefault="003F01E7" w:rsidP="003F01E7">
      <w:pPr>
        <w:pStyle w:val="ListParagraph"/>
        <w:numPr>
          <w:ilvl w:val="0"/>
          <w:numId w:val="6"/>
        </w:numPr>
        <w:spacing w:before="240"/>
        <w:ind w:left="360"/>
        <w:contextualSpacing w:val="0"/>
        <w:rPr>
          <w:rFonts w:ascii="Arial" w:hAnsi="Arial" w:cs="Arial"/>
          <w:sz w:val="24"/>
          <w:szCs w:val="24"/>
        </w:rPr>
      </w:pPr>
      <w:proofErr w:type="spellStart"/>
      <w:proofErr w:type="gramStart"/>
      <w:r w:rsidRPr="00561B27">
        <w:rPr>
          <w:rFonts w:ascii="Arial" w:hAnsi="Arial" w:cs="Arial"/>
          <w:sz w:val="24"/>
          <w:szCs w:val="24"/>
        </w:rPr>
        <w:t>a&amp;</w:t>
      </w:r>
      <w:proofErr w:type="gramEnd"/>
      <w:r w:rsidRPr="00561B27">
        <w:rPr>
          <w:rFonts w:ascii="Arial" w:hAnsi="Arial" w:cs="Arial"/>
          <w:sz w:val="24"/>
          <w:szCs w:val="24"/>
        </w:rPr>
        <w:t>c</w:t>
      </w:r>
      <w:proofErr w:type="spellEnd"/>
      <w:r w:rsidRPr="00561B27">
        <w:rPr>
          <w:rFonts w:ascii="Arial" w:hAnsi="Arial" w:cs="Arial"/>
          <w:sz w:val="24"/>
          <w:szCs w:val="24"/>
        </w:rPr>
        <w:t xml:space="preserve">: a) custom software cannot be reused without permission and acknowledgement of the source unless it is available under an open source license.  b) </w:t>
      </w:r>
      <w:proofErr w:type="gramStart"/>
      <w:r w:rsidRPr="00561B27">
        <w:rPr>
          <w:rFonts w:ascii="Arial" w:hAnsi="Arial" w:cs="Arial"/>
          <w:sz w:val="24"/>
          <w:szCs w:val="24"/>
        </w:rPr>
        <w:t>since</w:t>
      </w:r>
      <w:proofErr w:type="gramEnd"/>
      <w:r w:rsidRPr="00561B27">
        <w:rPr>
          <w:rFonts w:ascii="Arial" w:hAnsi="Arial" w:cs="Arial"/>
          <w:sz w:val="24"/>
          <w:szCs w:val="24"/>
        </w:rPr>
        <w:t xml:space="preserve"> the custom software does not require a proprietary license, being homegrown, it can be used on other computers at the home institution with the developer’s permission. c) If the data has been published in a public repository, the data should be cited as well as the prior publication</w:t>
      </w:r>
    </w:p>
    <w:p w:rsidR="003F01E7" w:rsidRPr="00561B27" w:rsidRDefault="003F01E7" w:rsidP="003F01E7">
      <w:pPr>
        <w:pStyle w:val="ListParagraph"/>
        <w:numPr>
          <w:ilvl w:val="0"/>
          <w:numId w:val="6"/>
        </w:numPr>
        <w:spacing w:before="240"/>
        <w:ind w:left="180" w:hanging="180"/>
        <w:contextualSpacing w:val="0"/>
        <w:rPr>
          <w:rFonts w:ascii="Arial" w:hAnsi="Arial" w:cs="Arial"/>
          <w:sz w:val="24"/>
          <w:szCs w:val="24"/>
        </w:rPr>
      </w:pPr>
      <w:proofErr w:type="gramStart"/>
      <w:r w:rsidRPr="00561B27">
        <w:rPr>
          <w:rFonts w:ascii="Arial" w:hAnsi="Arial" w:cs="Arial"/>
          <w:sz w:val="24"/>
          <w:szCs w:val="24"/>
        </w:rPr>
        <w:t>e</w:t>
      </w:r>
      <w:proofErr w:type="gramEnd"/>
      <w:r w:rsidRPr="00561B27">
        <w:rPr>
          <w:rFonts w:ascii="Arial" w:hAnsi="Arial" w:cs="Arial"/>
          <w:sz w:val="24"/>
          <w:szCs w:val="24"/>
        </w:rPr>
        <w:t>: None of the above: None of these are privacy issues since human subjects are not involved as participants in the study; however, there may be security issues with option a) and legal issues with b) and c).</w:t>
      </w:r>
    </w:p>
    <w:p w:rsidR="003F01E7" w:rsidRPr="00561B27" w:rsidRDefault="003F01E7" w:rsidP="003F01E7">
      <w:pPr>
        <w:rPr>
          <w:rFonts w:ascii="Arial" w:hAnsi="Arial" w:cs="Arial"/>
          <w:sz w:val="24"/>
          <w:szCs w:val="24"/>
        </w:rPr>
      </w:pPr>
      <w:r w:rsidRPr="00561B27">
        <w:rPr>
          <w:rFonts w:ascii="Arial" w:hAnsi="Arial" w:cs="Arial"/>
          <w:b/>
          <w:sz w:val="24"/>
          <w:szCs w:val="24"/>
        </w:rPr>
        <w:t xml:space="preserve">Improving End-of-Life Care for African Americans </w:t>
      </w:r>
    </w:p>
    <w:p w:rsidR="003F01E7" w:rsidRPr="00561B27" w:rsidRDefault="003F01E7" w:rsidP="003F01E7">
      <w:pPr>
        <w:pStyle w:val="ListParagraph"/>
        <w:ind w:left="0"/>
        <w:rPr>
          <w:rFonts w:ascii="Arial" w:hAnsi="Arial" w:cs="Arial"/>
          <w:sz w:val="24"/>
          <w:szCs w:val="24"/>
        </w:rPr>
      </w:pPr>
      <w:r w:rsidRPr="00561B27">
        <w:rPr>
          <w:rFonts w:ascii="Arial" w:hAnsi="Arial" w:cs="Arial"/>
          <w:sz w:val="24"/>
          <w:szCs w:val="24"/>
        </w:rPr>
        <w:t>Select all response options that apply:</w:t>
      </w:r>
    </w:p>
    <w:p w:rsidR="003F01E7" w:rsidRPr="00561B27" w:rsidRDefault="003F01E7" w:rsidP="003F01E7">
      <w:pPr>
        <w:pStyle w:val="ListParagraph"/>
        <w:numPr>
          <w:ilvl w:val="0"/>
          <w:numId w:val="9"/>
        </w:numPr>
        <w:rPr>
          <w:rFonts w:ascii="Arial" w:hAnsi="Arial" w:cs="Arial"/>
          <w:sz w:val="24"/>
          <w:szCs w:val="24"/>
        </w:rPr>
      </w:pPr>
      <w:r w:rsidRPr="00561B27">
        <w:rPr>
          <w:rFonts w:ascii="Arial" w:hAnsi="Arial" w:cs="Arial"/>
          <w:sz w:val="24"/>
          <w:szCs w:val="24"/>
        </w:rPr>
        <w:t>The owner of the data in this case is:</w:t>
      </w:r>
    </w:p>
    <w:p w:rsidR="003F01E7" w:rsidRPr="00561B27" w:rsidRDefault="003F01E7" w:rsidP="003F01E7">
      <w:pPr>
        <w:pStyle w:val="ListParagraph"/>
        <w:numPr>
          <w:ilvl w:val="1"/>
          <w:numId w:val="9"/>
        </w:numPr>
        <w:rPr>
          <w:rFonts w:ascii="Arial" w:hAnsi="Arial" w:cs="Arial"/>
          <w:sz w:val="24"/>
          <w:szCs w:val="24"/>
        </w:rPr>
      </w:pPr>
      <w:r w:rsidRPr="00561B27">
        <w:rPr>
          <w:rFonts w:ascii="Arial" w:hAnsi="Arial" w:cs="Arial"/>
          <w:sz w:val="24"/>
          <w:szCs w:val="24"/>
        </w:rPr>
        <w:t>The MD who applied for the grant funding the study</w:t>
      </w:r>
    </w:p>
    <w:p w:rsidR="003F01E7" w:rsidRPr="00561B27" w:rsidRDefault="003F01E7" w:rsidP="003F01E7">
      <w:pPr>
        <w:pStyle w:val="ListParagraph"/>
        <w:numPr>
          <w:ilvl w:val="1"/>
          <w:numId w:val="9"/>
        </w:numPr>
        <w:rPr>
          <w:rFonts w:ascii="Arial" w:hAnsi="Arial" w:cs="Arial"/>
          <w:sz w:val="24"/>
          <w:szCs w:val="24"/>
        </w:rPr>
      </w:pPr>
      <w:r w:rsidRPr="00561B27">
        <w:rPr>
          <w:rFonts w:ascii="Arial" w:hAnsi="Arial" w:cs="Arial"/>
          <w:sz w:val="24"/>
          <w:szCs w:val="24"/>
        </w:rPr>
        <w:t>The African-American adults who participated in the focus groups</w:t>
      </w:r>
    </w:p>
    <w:p w:rsidR="003F01E7" w:rsidRPr="00561B27" w:rsidRDefault="003F01E7" w:rsidP="003F01E7">
      <w:pPr>
        <w:pStyle w:val="ListParagraph"/>
        <w:numPr>
          <w:ilvl w:val="1"/>
          <w:numId w:val="9"/>
        </w:numPr>
        <w:rPr>
          <w:rFonts w:ascii="Arial" w:hAnsi="Arial" w:cs="Arial"/>
          <w:sz w:val="24"/>
          <w:szCs w:val="24"/>
        </w:rPr>
      </w:pPr>
      <w:r w:rsidRPr="00561B27">
        <w:rPr>
          <w:rFonts w:ascii="Arial" w:hAnsi="Arial" w:cs="Arial"/>
          <w:sz w:val="24"/>
          <w:szCs w:val="24"/>
        </w:rPr>
        <w:t>The moderator of the focus groups who was part of the project team</w:t>
      </w:r>
    </w:p>
    <w:p w:rsidR="003F01E7" w:rsidRPr="00561B27" w:rsidRDefault="003F01E7" w:rsidP="003F01E7">
      <w:pPr>
        <w:pStyle w:val="ListParagraph"/>
        <w:numPr>
          <w:ilvl w:val="1"/>
          <w:numId w:val="9"/>
        </w:numPr>
        <w:rPr>
          <w:rFonts w:ascii="Arial" w:hAnsi="Arial" w:cs="Arial"/>
          <w:sz w:val="24"/>
          <w:szCs w:val="24"/>
        </w:rPr>
      </w:pPr>
      <w:r w:rsidRPr="00561B27">
        <w:rPr>
          <w:rFonts w:ascii="Arial" w:hAnsi="Arial" w:cs="Arial"/>
          <w:sz w:val="24"/>
          <w:szCs w:val="24"/>
        </w:rPr>
        <w:t>The institution where the MD principal investigator is employed</w:t>
      </w:r>
    </w:p>
    <w:p w:rsidR="003F01E7" w:rsidRPr="00561B27" w:rsidRDefault="003F01E7" w:rsidP="003F01E7">
      <w:pPr>
        <w:pStyle w:val="ListParagraph"/>
        <w:numPr>
          <w:ilvl w:val="1"/>
          <w:numId w:val="9"/>
        </w:numPr>
        <w:rPr>
          <w:rFonts w:ascii="Arial" w:hAnsi="Arial" w:cs="Arial"/>
          <w:sz w:val="24"/>
          <w:szCs w:val="24"/>
        </w:rPr>
      </w:pPr>
      <w:r w:rsidRPr="00561B27">
        <w:rPr>
          <w:rFonts w:ascii="Arial" w:hAnsi="Arial" w:cs="Arial"/>
          <w:sz w:val="24"/>
          <w:szCs w:val="24"/>
        </w:rPr>
        <w:t>The qualitative analyst who generated the findings for the study</w:t>
      </w:r>
    </w:p>
    <w:p w:rsidR="003F01E7" w:rsidRPr="00561B27" w:rsidRDefault="003F01E7" w:rsidP="003F01E7">
      <w:pPr>
        <w:pStyle w:val="ListParagraph"/>
        <w:numPr>
          <w:ilvl w:val="1"/>
          <w:numId w:val="9"/>
        </w:numPr>
        <w:rPr>
          <w:rFonts w:ascii="Arial" w:hAnsi="Arial" w:cs="Arial"/>
          <w:sz w:val="24"/>
          <w:szCs w:val="24"/>
        </w:rPr>
      </w:pPr>
      <w:r w:rsidRPr="00561B27">
        <w:rPr>
          <w:rFonts w:ascii="Arial" w:hAnsi="Arial" w:cs="Arial"/>
          <w:sz w:val="24"/>
          <w:szCs w:val="24"/>
        </w:rPr>
        <w:t>All of the above</w:t>
      </w:r>
    </w:p>
    <w:p w:rsidR="003F01E7" w:rsidRPr="00561B27" w:rsidRDefault="003F01E7" w:rsidP="003F01E7">
      <w:pPr>
        <w:pStyle w:val="ListParagraph"/>
        <w:numPr>
          <w:ilvl w:val="1"/>
          <w:numId w:val="9"/>
        </w:numPr>
        <w:spacing w:after="0"/>
        <w:rPr>
          <w:rFonts w:ascii="Arial" w:hAnsi="Arial" w:cs="Arial"/>
          <w:sz w:val="24"/>
          <w:szCs w:val="24"/>
        </w:rPr>
      </w:pPr>
      <w:r w:rsidRPr="00561B27">
        <w:rPr>
          <w:rFonts w:ascii="Arial" w:hAnsi="Arial" w:cs="Arial"/>
          <w:sz w:val="24"/>
          <w:szCs w:val="24"/>
        </w:rPr>
        <w:t>None of the above</w:t>
      </w:r>
    </w:p>
    <w:p w:rsidR="003F01E7" w:rsidRPr="00561B27" w:rsidRDefault="003F01E7" w:rsidP="003F01E7">
      <w:pPr>
        <w:spacing w:after="0"/>
        <w:rPr>
          <w:rFonts w:ascii="Arial" w:hAnsi="Arial" w:cs="Arial"/>
          <w:sz w:val="24"/>
          <w:szCs w:val="24"/>
        </w:rPr>
      </w:pPr>
    </w:p>
    <w:p w:rsidR="003F01E7" w:rsidRPr="00561B27" w:rsidRDefault="003F01E7" w:rsidP="003F01E7">
      <w:pPr>
        <w:pStyle w:val="ListParagraph"/>
        <w:numPr>
          <w:ilvl w:val="0"/>
          <w:numId w:val="9"/>
        </w:numPr>
        <w:rPr>
          <w:rFonts w:ascii="Arial" w:hAnsi="Arial" w:cs="Arial"/>
          <w:sz w:val="24"/>
          <w:szCs w:val="24"/>
        </w:rPr>
      </w:pPr>
      <w:r w:rsidRPr="00561B27">
        <w:rPr>
          <w:rFonts w:ascii="Arial" w:hAnsi="Arial" w:cs="Arial"/>
          <w:sz w:val="24"/>
          <w:szCs w:val="24"/>
        </w:rPr>
        <w:t>Ethical issues related to re-use of data in this case might include</w:t>
      </w:r>
    </w:p>
    <w:p w:rsidR="003F01E7" w:rsidRPr="00561B27" w:rsidRDefault="003F01E7" w:rsidP="003F01E7">
      <w:pPr>
        <w:pStyle w:val="ListParagraph"/>
        <w:numPr>
          <w:ilvl w:val="1"/>
          <w:numId w:val="9"/>
        </w:numPr>
        <w:rPr>
          <w:rFonts w:ascii="Arial" w:hAnsi="Arial" w:cs="Arial"/>
          <w:sz w:val="24"/>
          <w:szCs w:val="24"/>
        </w:rPr>
      </w:pPr>
      <w:r w:rsidRPr="00561B27">
        <w:rPr>
          <w:rFonts w:ascii="Arial" w:hAnsi="Arial" w:cs="Arial"/>
          <w:sz w:val="24"/>
          <w:szCs w:val="24"/>
        </w:rPr>
        <w:t>Audio-recording the focus groups after informal consent from participants during their recruitment by telephone</w:t>
      </w:r>
    </w:p>
    <w:p w:rsidR="003F01E7" w:rsidRPr="00561B27" w:rsidRDefault="003F01E7" w:rsidP="003F01E7">
      <w:pPr>
        <w:pStyle w:val="ListParagraph"/>
        <w:numPr>
          <w:ilvl w:val="1"/>
          <w:numId w:val="9"/>
        </w:numPr>
        <w:spacing w:after="0"/>
        <w:rPr>
          <w:rFonts w:ascii="Arial" w:hAnsi="Arial" w:cs="Arial"/>
          <w:sz w:val="24"/>
          <w:szCs w:val="24"/>
        </w:rPr>
      </w:pPr>
      <w:r w:rsidRPr="00561B27">
        <w:rPr>
          <w:rFonts w:ascii="Arial" w:hAnsi="Arial" w:cs="Arial"/>
          <w:sz w:val="24"/>
          <w:szCs w:val="24"/>
        </w:rPr>
        <w:t>Publishing a paper detailing  the results of  study without having the paper reviewed by the  focus group participants</w:t>
      </w:r>
    </w:p>
    <w:p w:rsidR="003F01E7" w:rsidRPr="00561B27" w:rsidRDefault="003F01E7" w:rsidP="003F01E7">
      <w:pPr>
        <w:pStyle w:val="ListParagraph"/>
        <w:numPr>
          <w:ilvl w:val="1"/>
          <w:numId w:val="9"/>
        </w:numPr>
        <w:spacing w:after="0"/>
        <w:rPr>
          <w:rFonts w:ascii="Arial" w:hAnsi="Arial" w:cs="Arial"/>
          <w:sz w:val="24"/>
          <w:szCs w:val="24"/>
        </w:rPr>
      </w:pPr>
      <w:r w:rsidRPr="00561B27">
        <w:rPr>
          <w:rFonts w:ascii="Arial" w:hAnsi="Arial" w:cs="Arial"/>
          <w:sz w:val="24"/>
          <w:szCs w:val="24"/>
        </w:rPr>
        <w:lastRenderedPageBreak/>
        <w:t>Having focus group participants sign an informed consent form after the focus group</w:t>
      </w:r>
    </w:p>
    <w:p w:rsidR="003F01E7" w:rsidRPr="00561B27" w:rsidRDefault="003F01E7" w:rsidP="003F01E7">
      <w:pPr>
        <w:pStyle w:val="ListParagraph"/>
        <w:numPr>
          <w:ilvl w:val="1"/>
          <w:numId w:val="9"/>
        </w:numPr>
        <w:rPr>
          <w:rFonts w:ascii="Arial" w:hAnsi="Arial" w:cs="Arial"/>
          <w:sz w:val="24"/>
          <w:szCs w:val="24"/>
        </w:rPr>
      </w:pPr>
      <w:r w:rsidRPr="00561B27">
        <w:rPr>
          <w:rFonts w:ascii="Arial" w:hAnsi="Arial" w:cs="Arial"/>
          <w:sz w:val="24"/>
          <w:szCs w:val="24"/>
        </w:rPr>
        <w:t>All of the above</w:t>
      </w:r>
    </w:p>
    <w:p w:rsidR="003F01E7" w:rsidRPr="00561B27" w:rsidRDefault="003F01E7" w:rsidP="003F01E7">
      <w:pPr>
        <w:pStyle w:val="ListParagraph"/>
        <w:numPr>
          <w:ilvl w:val="1"/>
          <w:numId w:val="9"/>
        </w:numPr>
        <w:spacing w:after="0"/>
        <w:rPr>
          <w:rFonts w:ascii="Arial" w:hAnsi="Arial" w:cs="Arial"/>
          <w:sz w:val="24"/>
          <w:szCs w:val="24"/>
        </w:rPr>
      </w:pPr>
      <w:r w:rsidRPr="00561B27">
        <w:rPr>
          <w:rFonts w:ascii="Arial" w:hAnsi="Arial" w:cs="Arial"/>
          <w:sz w:val="24"/>
          <w:szCs w:val="24"/>
        </w:rPr>
        <w:t>None of the above</w:t>
      </w:r>
    </w:p>
    <w:p w:rsidR="003F01E7" w:rsidRPr="00561B27" w:rsidRDefault="003F01E7" w:rsidP="003F01E7">
      <w:pPr>
        <w:spacing w:after="0"/>
        <w:rPr>
          <w:rFonts w:ascii="Arial" w:hAnsi="Arial" w:cs="Arial"/>
          <w:sz w:val="24"/>
          <w:szCs w:val="24"/>
        </w:rPr>
      </w:pPr>
    </w:p>
    <w:p w:rsidR="003F01E7" w:rsidRPr="00561B27" w:rsidRDefault="003F01E7" w:rsidP="003F01E7">
      <w:pPr>
        <w:pStyle w:val="ListParagraph"/>
        <w:numPr>
          <w:ilvl w:val="0"/>
          <w:numId w:val="9"/>
        </w:numPr>
        <w:rPr>
          <w:rFonts w:ascii="Arial" w:hAnsi="Arial" w:cs="Arial"/>
          <w:sz w:val="24"/>
          <w:szCs w:val="24"/>
        </w:rPr>
      </w:pPr>
      <w:r w:rsidRPr="00561B27">
        <w:rPr>
          <w:rFonts w:ascii="Arial" w:hAnsi="Arial" w:cs="Arial"/>
          <w:sz w:val="24"/>
          <w:szCs w:val="24"/>
        </w:rPr>
        <w:t>Legal issues related to this case include:</w:t>
      </w:r>
    </w:p>
    <w:p w:rsidR="003F01E7" w:rsidRPr="00561B27" w:rsidRDefault="003F01E7" w:rsidP="003F01E7">
      <w:pPr>
        <w:pStyle w:val="ListParagraph"/>
        <w:numPr>
          <w:ilvl w:val="1"/>
          <w:numId w:val="9"/>
        </w:numPr>
        <w:rPr>
          <w:rFonts w:ascii="Arial" w:hAnsi="Arial" w:cs="Arial"/>
          <w:sz w:val="24"/>
          <w:szCs w:val="24"/>
        </w:rPr>
      </w:pPr>
      <w:r w:rsidRPr="00561B27">
        <w:rPr>
          <w:rFonts w:ascii="Arial" w:hAnsi="Arial" w:cs="Arial"/>
          <w:sz w:val="24"/>
          <w:szCs w:val="24"/>
        </w:rPr>
        <w:t>Providing to attendees at a professional conference presentation a pre-publication copy of a manuscript detailing results of the study submitted to a  journal that is not open access</w:t>
      </w:r>
    </w:p>
    <w:p w:rsidR="003F01E7" w:rsidRPr="00561B27" w:rsidRDefault="003F01E7" w:rsidP="003F01E7">
      <w:pPr>
        <w:pStyle w:val="ListParagraph"/>
        <w:numPr>
          <w:ilvl w:val="1"/>
          <w:numId w:val="9"/>
        </w:numPr>
        <w:rPr>
          <w:rFonts w:ascii="Arial" w:hAnsi="Arial" w:cs="Arial"/>
          <w:sz w:val="24"/>
          <w:szCs w:val="24"/>
        </w:rPr>
      </w:pPr>
      <w:r w:rsidRPr="00561B27">
        <w:rPr>
          <w:rFonts w:ascii="Arial" w:hAnsi="Arial" w:cs="Arial"/>
          <w:sz w:val="24"/>
          <w:szCs w:val="24"/>
        </w:rPr>
        <w:t>Copying the proprietary qualitative data analysis software to a computer at the analysts’ institution</w:t>
      </w:r>
    </w:p>
    <w:p w:rsidR="003F01E7" w:rsidRPr="00561B27" w:rsidRDefault="003F01E7" w:rsidP="003F01E7">
      <w:pPr>
        <w:pStyle w:val="ListParagraph"/>
        <w:numPr>
          <w:ilvl w:val="1"/>
          <w:numId w:val="9"/>
        </w:numPr>
        <w:rPr>
          <w:rFonts w:ascii="Arial" w:hAnsi="Arial" w:cs="Arial"/>
          <w:sz w:val="24"/>
          <w:szCs w:val="24"/>
        </w:rPr>
      </w:pPr>
      <w:r w:rsidRPr="00561B27">
        <w:rPr>
          <w:rFonts w:ascii="Arial" w:hAnsi="Arial" w:cs="Arial"/>
          <w:sz w:val="24"/>
          <w:szCs w:val="24"/>
        </w:rPr>
        <w:t>Providing the focus group moderator script for re-use outside the institution</w:t>
      </w:r>
    </w:p>
    <w:p w:rsidR="003F01E7" w:rsidRPr="00561B27" w:rsidRDefault="003F01E7" w:rsidP="003F01E7">
      <w:pPr>
        <w:pStyle w:val="ListParagraph"/>
        <w:numPr>
          <w:ilvl w:val="1"/>
          <w:numId w:val="9"/>
        </w:numPr>
        <w:rPr>
          <w:rFonts w:ascii="Arial" w:hAnsi="Arial" w:cs="Arial"/>
          <w:sz w:val="24"/>
          <w:szCs w:val="24"/>
        </w:rPr>
      </w:pPr>
      <w:r w:rsidRPr="00561B27">
        <w:rPr>
          <w:rFonts w:ascii="Arial" w:hAnsi="Arial" w:cs="Arial"/>
          <w:sz w:val="24"/>
          <w:szCs w:val="24"/>
        </w:rPr>
        <w:t>All of the above</w:t>
      </w:r>
    </w:p>
    <w:p w:rsidR="003F01E7" w:rsidRPr="00561B27" w:rsidRDefault="003F01E7" w:rsidP="003F01E7">
      <w:pPr>
        <w:pStyle w:val="ListParagraph"/>
        <w:numPr>
          <w:ilvl w:val="1"/>
          <w:numId w:val="9"/>
        </w:numPr>
        <w:spacing w:after="0"/>
        <w:rPr>
          <w:rFonts w:ascii="Arial" w:hAnsi="Arial" w:cs="Arial"/>
          <w:sz w:val="24"/>
          <w:szCs w:val="24"/>
        </w:rPr>
      </w:pPr>
      <w:r w:rsidRPr="00561B27">
        <w:rPr>
          <w:rFonts w:ascii="Arial" w:hAnsi="Arial" w:cs="Arial"/>
          <w:sz w:val="24"/>
          <w:szCs w:val="24"/>
        </w:rPr>
        <w:t>None of the above</w:t>
      </w:r>
    </w:p>
    <w:p w:rsidR="003F01E7" w:rsidRPr="00561B27" w:rsidRDefault="003F01E7" w:rsidP="003F01E7">
      <w:pPr>
        <w:spacing w:after="0"/>
        <w:rPr>
          <w:rFonts w:ascii="Arial" w:hAnsi="Arial" w:cs="Arial"/>
          <w:sz w:val="24"/>
          <w:szCs w:val="24"/>
        </w:rPr>
      </w:pPr>
    </w:p>
    <w:p w:rsidR="003F01E7" w:rsidRPr="00561B27" w:rsidRDefault="003F01E7" w:rsidP="003F01E7">
      <w:pPr>
        <w:pStyle w:val="ListParagraph"/>
        <w:numPr>
          <w:ilvl w:val="0"/>
          <w:numId w:val="9"/>
        </w:numPr>
        <w:rPr>
          <w:rFonts w:ascii="Arial" w:hAnsi="Arial" w:cs="Arial"/>
          <w:sz w:val="24"/>
          <w:szCs w:val="24"/>
        </w:rPr>
      </w:pPr>
      <w:r w:rsidRPr="00561B27">
        <w:rPr>
          <w:rFonts w:ascii="Arial" w:hAnsi="Arial" w:cs="Arial"/>
          <w:sz w:val="24"/>
          <w:szCs w:val="24"/>
        </w:rPr>
        <w:t>Privacy issues related to this case might include:</w:t>
      </w:r>
    </w:p>
    <w:p w:rsidR="003F01E7" w:rsidRPr="00561B27" w:rsidRDefault="003F01E7" w:rsidP="003F01E7">
      <w:pPr>
        <w:pStyle w:val="ListParagraph"/>
        <w:numPr>
          <w:ilvl w:val="1"/>
          <w:numId w:val="9"/>
        </w:numPr>
        <w:rPr>
          <w:rFonts w:ascii="Arial" w:hAnsi="Arial" w:cs="Arial"/>
          <w:sz w:val="24"/>
          <w:szCs w:val="24"/>
        </w:rPr>
      </w:pPr>
      <w:r w:rsidRPr="00561B27">
        <w:rPr>
          <w:rFonts w:ascii="Arial" w:hAnsi="Arial" w:cs="Arial"/>
          <w:sz w:val="24"/>
          <w:szCs w:val="24"/>
        </w:rPr>
        <w:t>Providing a copy of the audiotapes used to record the focus groups to a researcher who wants to do a follow-on study</w:t>
      </w:r>
    </w:p>
    <w:p w:rsidR="003F01E7" w:rsidRPr="00561B27" w:rsidRDefault="003F01E7" w:rsidP="003F01E7">
      <w:pPr>
        <w:pStyle w:val="ListParagraph"/>
        <w:numPr>
          <w:ilvl w:val="1"/>
          <w:numId w:val="9"/>
        </w:numPr>
        <w:rPr>
          <w:rFonts w:ascii="Arial" w:hAnsi="Arial" w:cs="Arial"/>
          <w:sz w:val="24"/>
          <w:szCs w:val="24"/>
        </w:rPr>
      </w:pPr>
      <w:r w:rsidRPr="00561B27">
        <w:rPr>
          <w:rFonts w:ascii="Arial" w:hAnsi="Arial" w:cs="Arial"/>
          <w:sz w:val="24"/>
          <w:szCs w:val="24"/>
        </w:rPr>
        <w:t>Providing a copy of the data transcripts  for later follow-on research at another institution</w:t>
      </w:r>
    </w:p>
    <w:p w:rsidR="003F01E7" w:rsidRPr="00561B27" w:rsidRDefault="003F01E7" w:rsidP="003F01E7">
      <w:pPr>
        <w:pStyle w:val="ListParagraph"/>
        <w:numPr>
          <w:ilvl w:val="1"/>
          <w:numId w:val="9"/>
        </w:numPr>
        <w:rPr>
          <w:rFonts w:ascii="Arial" w:hAnsi="Arial" w:cs="Arial"/>
          <w:sz w:val="24"/>
          <w:szCs w:val="24"/>
        </w:rPr>
      </w:pPr>
      <w:r w:rsidRPr="00561B27">
        <w:rPr>
          <w:rFonts w:ascii="Arial" w:hAnsi="Arial" w:cs="Arial"/>
          <w:sz w:val="24"/>
          <w:szCs w:val="24"/>
        </w:rPr>
        <w:t>Use of all of the data for a later study on comparing end-of-life care considerations across cultures (Anglo, Latino, and African American)</w:t>
      </w:r>
    </w:p>
    <w:p w:rsidR="003F01E7" w:rsidRPr="00561B27" w:rsidRDefault="003F01E7" w:rsidP="003F01E7">
      <w:pPr>
        <w:pStyle w:val="ListParagraph"/>
        <w:numPr>
          <w:ilvl w:val="1"/>
          <w:numId w:val="9"/>
        </w:numPr>
        <w:rPr>
          <w:rFonts w:ascii="Arial" w:hAnsi="Arial" w:cs="Arial"/>
          <w:sz w:val="24"/>
          <w:szCs w:val="24"/>
        </w:rPr>
      </w:pPr>
      <w:r w:rsidRPr="00561B27">
        <w:rPr>
          <w:rFonts w:ascii="Arial" w:hAnsi="Arial" w:cs="Arial"/>
          <w:sz w:val="24"/>
          <w:szCs w:val="24"/>
        </w:rPr>
        <w:t>Storing transcripts  and analytic data structures with the analyst at another  institution</w:t>
      </w:r>
    </w:p>
    <w:p w:rsidR="003F01E7" w:rsidRPr="00561B27" w:rsidRDefault="003F01E7" w:rsidP="003F01E7">
      <w:pPr>
        <w:pStyle w:val="ListParagraph"/>
        <w:numPr>
          <w:ilvl w:val="1"/>
          <w:numId w:val="9"/>
        </w:numPr>
        <w:rPr>
          <w:rFonts w:ascii="Arial" w:hAnsi="Arial" w:cs="Arial"/>
          <w:sz w:val="24"/>
          <w:szCs w:val="24"/>
        </w:rPr>
      </w:pPr>
      <w:r w:rsidRPr="00561B27">
        <w:rPr>
          <w:rFonts w:ascii="Arial" w:hAnsi="Arial" w:cs="Arial"/>
          <w:sz w:val="24"/>
          <w:szCs w:val="24"/>
        </w:rPr>
        <w:t>Use of de-identified segments of the transcripts as examples for a qualitative analysis class</w:t>
      </w:r>
    </w:p>
    <w:p w:rsidR="003F01E7" w:rsidRPr="00561B27" w:rsidRDefault="003F01E7" w:rsidP="003F01E7">
      <w:pPr>
        <w:pStyle w:val="ListParagraph"/>
        <w:numPr>
          <w:ilvl w:val="1"/>
          <w:numId w:val="9"/>
        </w:numPr>
        <w:rPr>
          <w:rFonts w:ascii="Arial" w:hAnsi="Arial" w:cs="Arial"/>
          <w:sz w:val="24"/>
          <w:szCs w:val="24"/>
        </w:rPr>
      </w:pPr>
      <w:r w:rsidRPr="00561B27">
        <w:rPr>
          <w:rFonts w:ascii="Arial" w:hAnsi="Arial" w:cs="Arial"/>
          <w:sz w:val="24"/>
          <w:szCs w:val="24"/>
        </w:rPr>
        <w:t>All of the above</w:t>
      </w:r>
    </w:p>
    <w:p w:rsidR="003F01E7" w:rsidRPr="00561B27" w:rsidRDefault="003F01E7" w:rsidP="003F01E7">
      <w:pPr>
        <w:pStyle w:val="ListParagraph"/>
        <w:numPr>
          <w:ilvl w:val="1"/>
          <w:numId w:val="9"/>
        </w:numPr>
        <w:rPr>
          <w:rFonts w:ascii="Arial" w:hAnsi="Arial" w:cs="Arial"/>
          <w:sz w:val="24"/>
          <w:szCs w:val="24"/>
        </w:rPr>
      </w:pPr>
      <w:r w:rsidRPr="00561B27">
        <w:rPr>
          <w:rFonts w:ascii="Arial" w:hAnsi="Arial" w:cs="Arial"/>
          <w:sz w:val="24"/>
          <w:szCs w:val="24"/>
        </w:rPr>
        <w:t>None of the above</w:t>
      </w:r>
    </w:p>
    <w:p w:rsidR="003F01E7" w:rsidRPr="00561B27" w:rsidRDefault="003F01E7" w:rsidP="003F01E7">
      <w:pPr>
        <w:rPr>
          <w:rFonts w:ascii="Arial" w:hAnsi="Arial" w:cs="Arial"/>
          <w:sz w:val="24"/>
          <w:szCs w:val="24"/>
        </w:rPr>
      </w:pPr>
      <w:r w:rsidRPr="00561B27">
        <w:rPr>
          <w:rFonts w:ascii="Arial" w:hAnsi="Arial" w:cs="Arial"/>
          <w:b/>
          <w:sz w:val="24"/>
          <w:szCs w:val="24"/>
        </w:rPr>
        <w:t xml:space="preserve">Answers </w:t>
      </w:r>
    </w:p>
    <w:p w:rsidR="003F01E7" w:rsidRPr="00561B27" w:rsidRDefault="003F01E7" w:rsidP="003F01E7">
      <w:pPr>
        <w:pStyle w:val="ListParagraph"/>
        <w:numPr>
          <w:ilvl w:val="0"/>
          <w:numId w:val="7"/>
        </w:numPr>
        <w:ind w:left="446"/>
        <w:contextualSpacing w:val="0"/>
        <w:rPr>
          <w:rFonts w:ascii="Arial" w:hAnsi="Arial" w:cs="Arial"/>
          <w:sz w:val="24"/>
          <w:szCs w:val="24"/>
        </w:rPr>
      </w:pPr>
      <w:r w:rsidRPr="00561B27">
        <w:rPr>
          <w:rFonts w:ascii="Arial" w:hAnsi="Arial" w:cs="Arial"/>
          <w:sz w:val="24"/>
          <w:szCs w:val="24"/>
        </w:rPr>
        <w:t>d) The institution where the MD principal investigator is employed. The MD is the steward of the data</w:t>
      </w:r>
    </w:p>
    <w:p w:rsidR="003F01E7" w:rsidRPr="00561B27" w:rsidRDefault="003F01E7" w:rsidP="003F01E7">
      <w:pPr>
        <w:pStyle w:val="ListParagraph"/>
        <w:numPr>
          <w:ilvl w:val="0"/>
          <w:numId w:val="7"/>
        </w:numPr>
        <w:spacing w:before="240" w:after="0"/>
        <w:ind w:left="446"/>
        <w:contextualSpacing w:val="0"/>
        <w:rPr>
          <w:rFonts w:ascii="Arial" w:hAnsi="Arial" w:cs="Arial"/>
          <w:sz w:val="24"/>
          <w:szCs w:val="24"/>
        </w:rPr>
      </w:pPr>
      <w:proofErr w:type="spellStart"/>
      <w:r w:rsidRPr="00561B27">
        <w:rPr>
          <w:rFonts w:ascii="Arial" w:hAnsi="Arial" w:cs="Arial"/>
          <w:sz w:val="24"/>
          <w:szCs w:val="24"/>
        </w:rPr>
        <w:t>a&amp;c</w:t>
      </w:r>
      <w:proofErr w:type="spellEnd"/>
      <w:r w:rsidRPr="00561B27">
        <w:rPr>
          <w:rFonts w:ascii="Arial" w:hAnsi="Arial" w:cs="Arial"/>
          <w:sz w:val="24"/>
          <w:szCs w:val="24"/>
        </w:rPr>
        <w:t xml:space="preserve">) a written and signed informed consent form is required by most Institutional Review Boards and this document must be signed before recording participants so they know they will be recorded and agree to this. b) part of the informed consent </w:t>
      </w:r>
      <w:r w:rsidRPr="00561B27">
        <w:rPr>
          <w:rFonts w:ascii="Arial" w:hAnsi="Arial" w:cs="Arial"/>
          <w:sz w:val="24"/>
          <w:szCs w:val="24"/>
        </w:rPr>
        <w:lastRenderedPageBreak/>
        <w:t>generally states that study results may be published and that no participants will be identified by name, roles, or any other non-generic personal characteristics in any publication</w:t>
      </w:r>
    </w:p>
    <w:p w:rsidR="003F01E7" w:rsidRPr="00561B27" w:rsidRDefault="003F01E7" w:rsidP="003F01E7">
      <w:pPr>
        <w:pStyle w:val="ListParagraph"/>
        <w:numPr>
          <w:ilvl w:val="0"/>
          <w:numId w:val="7"/>
        </w:numPr>
        <w:spacing w:before="240" w:after="0"/>
        <w:ind w:left="446"/>
        <w:contextualSpacing w:val="0"/>
        <w:rPr>
          <w:rFonts w:ascii="Arial" w:hAnsi="Arial" w:cs="Arial"/>
          <w:sz w:val="24"/>
          <w:szCs w:val="24"/>
        </w:rPr>
      </w:pPr>
      <w:proofErr w:type="spellStart"/>
      <w:r w:rsidRPr="00561B27">
        <w:rPr>
          <w:rFonts w:ascii="Arial" w:hAnsi="Arial" w:cs="Arial"/>
          <w:sz w:val="24"/>
          <w:szCs w:val="24"/>
        </w:rPr>
        <w:t>a&amp;b</w:t>
      </w:r>
      <w:proofErr w:type="spellEnd"/>
      <w:r w:rsidRPr="00561B27">
        <w:rPr>
          <w:rFonts w:ascii="Arial" w:hAnsi="Arial" w:cs="Arial"/>
          <w:sz w:val="24"/>
          <w:szCs w:val="24"/>
        </w:rPr>
        <w:t>) a) Generally pre-publication copies of manuscripts are not to be circulated  b) Proprietary software requires a separate license for each  PC on which it is used</w:t>
      </w:r>
    </w:p>
    <w:p w:rsidR="003F01E7" w:rsidRPr="00561B27" w:rsidRDefault="003F01E7" w:rsidP="003F01E7">
      <w:pPr>
        <w:pStyle w:val="ListParagraph"/>
        <w:numPr>
          <w:ilvl w:val="0"/>
          <w:numId w:val="7"/>
        </w:numPr>
        <w:spacing w:before="240" w:after="0"/>
        <w:ind w:left="446"/>
        <w:contextualSpacing w:val="0"/>
        <w:rPr>
          <w:rFonts w:ascii="Arial" w:hAnsi="Arial" w:cs="Arial"/>
          <w:sz w:val="24"/>
          <w:szCs w:val="24"/>
        </w:rPr>
      </w:pPr>
      <w:proofErr w:type="spellStart"/>
      <w:r w:rsidRPr="00561B27">
        <w:rPr>
          <w:rFonts w:ascii="Arial" w:hAnsi="Arial" w:cs="Arial"/>
          <w:sz w:val="24"/>
          <w:szCs w:val="24"/>
        </w:rPr>
        <w:t>a,b&amp;c</w:t>
      </w:r>
      <w:proofErr w:type="spellEnd"/>
      <w:r w:rsidRPr="00561B27">
        <w:rPr>
          <w:rFonts w:ascii="Arial" w:hAnsi="Arial" w:cs="Arial"/>
          <w:sz w:val="24"/>
          <w:szCs w:val="24"/>
        </w:rPr>
        <w:t>) Unless the participant informed consent form explicitly asked for permission to reuse data in other studies, this should not be done. However, if it is de-identified (i.e., participants are not identifiable), project staff may use the data for teaching purposes. d) Storing the data and intermediate results with a staff member at another institution without keeping a backup copy at the home institution could pose a loss of data risk, but all project team members have been generally been certified to do research with human subjects and adhere to privacy constraints.</w:t>
      </w:r>
    </w:p>
    <w:p w:rsidR="003F01E7" w:rsidRPr="00561B27" w:rsidRDefault="003F01E7" w:rsidP="003F01E7">
      <w:pPr>
        <w:pStyle w:val="ListParagraph"/>
        <w:spacing w:before="240" w:after="0"/>
        <w:ind w:left="446"/>
        <w:contextualSpacing w:val="0"/>
        <w:rPr>
          <w:rFonts w:ascii="Arial" w:hAnsi="Arial" w:cs="Arial"/>
          <w:sz w:val="24"/>
          <w:szCs w:val="24"/>
        </w:rPr>
      </w:pPr>
    </w:p>
    <w:p w:rsidR="003F01E7" w:rsidRPr="00561B27" w:rsidRDefault="003F01E7" w:rsidP="003F01E7">
      <w:pPr>
        <w:rPr>
          <w:rFonts w:ascii="Arial" w:hAnsi="Arial" w:cs="Arial"/>
          <w:sz w:val="24"/>
          <w:szCs w:val="24"/>
        </w:rPr>
      </w:pPr>
      <w:r w:rsidRPr="00561B27">
        <w:rPr>
          <w:rFonts w:ascii="Arial" w:hAnsi="Arial" w:cs="Arial"/>
          <w:b/>
          <w:sz w:val="24"/>
          <w:szCs w:val="24"/>
        </w:rPr>
        <w:t>Characterizing a Component of a Rocket Engine used to Control Satellites in Orbit</w:t>
      </w:r>
      <w:r w:rsidRPr="00561B27">
        <w:rPr>
          <w:rFonts w:ascii="Arial" w:hAnsi="Arial" w:cs="Arial"/>
          <w:sz w:val="24"/>
          <w:szCs w:val="24"/>
        </w:rPr>
        <w:t xml:space="preserve"> </w:t>
      </w:r>
    </w:p>
    <w:p w:rsidR="003F01E7" w:rsidRPr="00561B27" w:rsidRDefault="003F01E7" w:rsidP="003F01E7">
      <w:pPr>
        <w:ind w:left="540"/>
        <w:rPr>
          <w:rFonts w:ascii="Arial" w:hAnsi="Arial" w:cs="Arial"/>
          <w:sz w:val="24"/>
          <w:szCs w:val="24"/>
        </w:rPr>
      </w:pPr>
      <w:r w:rsidRPr="00561B27">
        <w:rPr>
          <w:rFonts w:ascii="Arial" w:hAnsi="Arial" w:cs="Arial"/>
          <w:sz w:val="24"/>
          <w:szCs w:val="24"/>
        </w:rPr>
        <w:t xml:space="preserve"> Select all response options that apply:</w:t>
      </w:r>
    </w:p>
    <w:p w:rsidR="003F01E7" w:rsidRPr="00561B27" w:rsidRDefault="003F01E7" w:rsidP="003F01E7">
      <w:pPr>
        <w:pStyle w:val="ListParagraph"/>
        <w:numPr>
          <w:ilvl w:val="0"/>
          <w:numId w:val="11"/>
        </w:numPr>
        <w:rPr>
          <w:rFonts w:ascii="Arial" w:hAnsi="Arial" w:cs="Arial"/>
          <w:sz w:val="24"/>
          <w:szCs w:val="24"/>
        </w:rPr>
      </w:pPr>
      <w:r w:rsidRPr="00561B27">
        <w:rPr>
          <w:rFonts w:ascii="Arial" w:hAnsi="Arial" w:cs="Arial"/>
          <w:sz w:val="24"/>
          <w:szCs w:val="24"/>
        </w:rPr>
        <w:t>The researcher has taken the following actions to comply with ITAR restrictions:</w:t>
      </w:r>
    </w:p>
    <w:p w:rsidR="003F01E7" w:rsidRPr="00561B27" w:rsidRDefault="003F01E7" w:rsidP="003F01E7">
      <w:pPr>
        <w:pStyle w:val="ListParagraph"/>
        <w:numPr>
          <w:ilvl w:val="1"/>
          <w:numId w:val="11"/>
        </w:numPr>
        <w:rPr>
          <w:rFonts w:ascii="Arial" w:hAnsi="Arial" w:cs="Arial"/>
          <w:sz w:val="24"/>
          <w:szCs w:val="24"/>
        </w:rPr>
      </w:pPr>
      <w:r w:rsidRPr="00561B27">
        <w:rPr>
          <w:rFonts w:ascii="Arial" w:hAnsi="Arial" w:cs="Arial"/>
          <w:sz w:val="24"/>
          <w:szCs w:val="24"/>
        </w:rPr>
        <w:t xml:space="preserve">He limits use of ITAR restricted equipment to PhD students only. </w:t>
      </w:r>
    </w:p>
    <w:p w:rsidR="003F01E7" w:rsidRPr="00561B27" w:rsidRDefault="003F01E7" w:rsidP="003F01E7">
      <w:pPr>
        <w:pStyle w:val="ListParagraph"/>
        <w:numPr>
          <w:ilvl w:val="1"/>
          <w:numId w:val="11"/>
        </w:numPr>
        <w:rPr>
          <w:rFonts w:ascii="Arial" w:hAnsi="Arial" w:cs="Arial"/>
          <w:sz w:val="24"/>
          <w:szCs w:val="24"/>
        </w:rPr>
      </w:pPr>
      <w:r w:rsidRPr="00561B27">
        <w:rPr>
          <w:rFonts w:ascii="Arial" w:hAnsi="Arial" w:cs="Arial"/>
          <w:sz w:val="24"/>
          <w:szCs w:val="24"/>
        </w:rPr>
        <w:t>He does not allow any students who are foreign nationals to have access to ITAR restricted equipment, notebooks or research materials.</w:t>
      </w:r>
    </w:p>
    <w:p w:rsidR="003F01E7" w:rsidRPr="00561B27" w:rsidRDefault="003F01E7" w:rsidP="003F01E7">
      <w:pPr>
        <w:pStyle w:val="ListParagraph"/>
        <w:numPr>
          <w:ilvl w:val="1"/>
          <w:numId w:val="11"/>
        </w:numPr>
        <w:rPr>
          <w:rFonts w:ascii="Arial" w:hAnsi="Arial" w:cs="Arial"/>
          <w:sz w:val="24"/>
          <w:szCs w:val="24"/>
        </w:rPr>
      </w:pPr>
      <w:r w:rsidRPr="00561B27">
        <w:rPr>
          <w:rFonts w:ascii="Arial" w:hAnsi="Arial" w:cs="Arial"/>
          <w:sz w:val="24"/>
          <w:szCs w:val="24"/>
        </w:rPr>
        <w:t>He secures the ITAR restricted equipment but is able to share the lab notebooks and any other research documentation.</w:t>
      </w:r>
    </w:p>
    <w:p w:rsidR="003F01E7" w:rsidRPr="00561B27" w:rsidRDefault="003F01E7" w:rsidP="003F01E7">
      <w:pPr>
        <w:pStyle w:val="ListParagraph"/>
        <w:numPr>
          <w:ilvl w:val="1"/>
          <w:numId w:val="11"/>
        </w:numPr>
        <w:rPr>
          <w:rFonts w:ascii="Arial" w:hAnsi="Arial" w:cs="Arial"/>
          <w:sz w:val="24"/>
          <w:szCs w:val="24"/>
        </w:rPr>
      </w:pPr>
      <w:r w:rsidRPr="00561B27">
        <w:rPr>
          <w:rFonts w:ascii="Arial" w:hAnsi="Arial" w:cs="Arial"/>
          <w:sz w:val="24"/>
          <w:szCs w:val="24"/>
        </w:rPr>
        <w:t>All of the above</w:t>
      </w:r>
    </w:p>
    <w:p w:rsidR="003F01E7" w:rsidRPr="00561B27" w:rsidRDefault="003F01E7" w:rsidP="003F01E7">
      <w:pPr>
        <w:pStyle w:val="ListParagraph"/>
        <w:numPr>
          <w:ilvl w:val="1"/>
          <w:numId w:val="11"/>
        </w:numPr>
        <w:spacing w:after="0"/>
        <w:rPr>
          <w:rFonts w:ascii="Arial" w:hAnsi="Arial" w:cs="Arial"/>
          <w:sz w:val="24"/>
          <w:szCs w:val="24"/>
        </w:rPr>
      </w:pPr>
      <w:r w:rsidRPr="00561B27">
        <w:rPr>
          <w:rFonts w:ascii="Arial" w:hAnsi="Arial" w:cs="Arial"/>
          <w:sz w:val="24"/>
          <w:szCs w:val="24"/>
        </w:rPr>
        <w:t>None of the above</w:t>
      </w:r>
    </w:p>
    <w:p w:rsidR="003F01E7" w:rsidRPr="00561B27" w:rsidRDefault="003F01E7" w:rsidP="003F01E7">
      <w:pPr>
        <w:spacing w:after="0"/>
        <w:rPr>
          <w:rFonts w:ascii="Arial" w:hAnsi="Arial" w:cs="Arial"/>
          <w:sz w:val="24"/>
          <w:szCs w:val="24"/>
        </w:rPr>
      </w:pPr>
    </w:p>
    <w:p w:rsidR="003F01E7" w:rsidRPr="00561B27" w:rsidRDefault="003F01E7" w:rsidP="003F01E7">
      <w:pPr>
        <w:pStyle w:val="ListParagraph"/>
        <w:numPr>
          <w:ilvl w:val="0"/>
          <w:numId w:val="11"/>
        </w:numPr>
        <w:rPr>
          <w:rFonts w:ascii="Arial" w:hAnsi="Arial" w:cs="Arial"/>
          <w:sz w:val="24"/>
          <w:szCs w:val="24"/>
        </w:rPr>
      </w:pPr>
      <w:r w:rsidRPr="00561B27">
        <w:rPr>
          <w:rFonts w:ascii="Arial" w:hAnsi="Arial" w:cs="Arial"/>
          <w:sz w:val="24"/>
          <w:szCs w:val="24"/>
        </w:rPr>
        <w:t>Intellectual property issues related to this case might include:</w:t>
      </w:r>
    </w:p>
    <w:p w:rsidR="003F01E7" w:rsidRPr="00561B27" w:rsidRDefault="003F01E7" w:rsidP="003F01E7">
      <w:pPr>
        <w:pStyle w:val="ListParagraph"/>
        <w:numPr>
          <w:ilvl w:val="1"/>
          <w:numId w:val="11"/>
        </w:numPr>
        <w:rPr>
          <w:rFonts w:ascii="Arial" w:hAnsi="Arial" w:cs="Arial"/>
          <w:sz w:val="24"/>
          <w:szCs w:val="24"/>
        </w:rPr>
      </w:pPr>
      <w:r w:rsidRPr="00561B27">
        <w:rPr>
          <w:rFonts w:ascii="Arial" w:hAnsi="Arial" w:cs="Arial"/>
          <w:sz w:val="24"/>
          <w:szCs w:val="24"/>
        </w:rPr>
        <w:t>Restrictions on publishing research that has been completed for a private company.</w:t>
      </w:r>
    </w:p>
    <w:p w:rsidR="003F01E7" w:rsidRPr="00561B27" w:rsidRDefault="003F01E7" w:rsidP="003F01E7">
      <w:pPr>
        <w:pStyle w:val="ListParagraph"/>
        <w:numPr>
          <w:ilvl w:val="1"/>
          <w:numId w:val="11"/>
        </w:numPr>
        <w:rPr>
          <w:rFonts w:ascii="Arial" w:hAnsi="Arial" w:cs="Arial"/>
          <w:sz w:val="24"/>
          <w:szCs w:val="24"/>
        </w:rPr>
      </w:pPr>
      <w:r w:rsidRPr="00561B27">
        <w:rPr>
          <w:rFonts w:ascii="Arial" w:hAnsi="Arial" w:cs="Arial"/>
          <w:sz w:val="24"/>
          <w:szCs w:val="24"/>
        </w:rPr>
        <w:t>Moving raw data from a laptop to an archival CD.</w:t>
      </w:r>
    </w:p>
    <w:p w:rsidR="003F01E7" w:rsidRPr="00561B27" w:rsidRDefault="003F01E7" w:rsidP="003F01E7">
      <w:pPr>
        <w:pStyle w:val="ListParagraph"/>
        <w:numPr>
          <w:ilvl w:val="1"/>
          <w:numId w:val="11"/>
        </w:numPr>
        <w:rPr>
          <w:rFonts w:ascii="Arial" w:hAnsi="Arial" w:cs="Arial"/>
          <w:sz w:val="24"/>
          <w:szCs w:val="24"/>
        </w:rPr>
      </w:pPr>
      <w:r w:rsidRPr="00561B27">
        <w:rPr>
          <w:rFonts w:ascii="Arial" w:hAnsi="Arial" w:cs="Arial"/>
          <w:sz w:val="24"/>
          <w:szCs w:val="24"/>
        </w:rPr>
        <w:t>Inability to share MATLAB code that has been created by a student.</w:t>
      </w:r>
    </w:p>
    <w:p w:rsidR="003F01E7" w:rsidRPr="00561B27" w:rsidRDefault="003F01E7" w:rsidP="003F01E7">
      <w:pPr>
        <w:pStyle w:val="ListParagraph"/>
        <w:numPr>
          <w:ilvl w:val="1"/>
          <w:numId w:val="11"/>
        </w:numPr>
        <w:rPr>
          <w:rFonts w:ascii="Arial" w:hAnsi="Arial" w:cs="Arial"/>
          <w:sz w:val="24"/>
          <w:szCs w:val="24"/>
        </w:rPr>
      </w:pPr>
      <w:r w:rsidRPr="00561B27">
        <w:rPr>
          <w:rFonts w:ascii="Arial" w:hAnsi="Arial" w:cs="Arial"/>
          <w:sz w:val="24"/>
          <w:szCs w:val="24"/>
        </w:rPr>
        <w:t>All of the above</w:t>
      </w:r>
    </w:p>
    <w:p w:rsidR="003F01E7" w:rsidRPr="00561B27" w:rsidRDefault="003F01E7" w:rsidP="003F01E7">
      <w:pPr>
        <w:pStyle w:val="ListParagraph"/>
        <w:numPr>
          <w:ilvl w:val="1"/>
          <w:numId w:val="11"/>
        </w:numPr>
        <w:spacing w:after="0"/>
        <w:rPr>
          <w:rFonts w:ascii="Arial" w:hAnsi="Arial" w:cs="Arial"/>
          <w:sz w:val="24"/>
          <w:szCs w:val="24"/>
        </w:rPr>
      </w:pPr>
      <w:r w:rsidRPr="00561B27">
        <w:rPr>
          <w:rFonts w:ascii="Arial" w:hAnsi="Arial" w:cs="Arial"/>
          <w:sz w:val="24"/>
          <w:szCs w:val="24"/>
        </w:rPr>
        <w:t>None of the above</w:t>
      </w:r>
    </w:p>
    <w:p w:rsidR="003F01E7" w:rsidRPr="00561B27" w:rsidRDefault="003F01E7" w:rsidP="003F01E7">
      <w:pPr>
        <w:spacing w:after="0"/>
        <w:rPr>
          <w:rFonts w:ascii="Arial" w:hAnsi="Arial" w:cs="Arial"/>
          <w:sz w:val="24"/>
          <w:szCs w:val="24"/>
        </w:rPr>
      </w:pPr>
    </w:p>
    <w:p w:rsidR="003F01E7" w:rsidRPr="00561B27" w:rsidRDefault="003F01E7" w:rsidP="003F01E7">
      <w:pPr>
        <w:pStyle w:val="ListParagraph"/>
        <w:numPr>
          <w:ilvl w:val="0"/>
          <w:numId w:val="11"/>
        </w:numPr>
        <w:rPr>
          <w:rFonts w:ascii="Arial" w:hAnsi="Arial" w:cs="Arial"/>
          <w:sz w:val="24"/>
          <w:szCs w:val="24"/>
        </w:rPr>
      </w:pPr>
      <w:r w:rsidRPr="00561B27">
        <w:rPr>
          <w:rFonts w:ascii="Arial" w:hAnsi="Arial" w:cs="Arial"/>
          <w:sz w:val="24"/>
          <w:szCs w:val="24"/>
        </w:rPr>
        <w:t>Which of the following data is owned or can be reused by the researcher without requesting permission:</w:t>
      </w:r>
    </w:p>
    <w:p w:rsidR="003F01E7" w:rsidRPr="00561B27" w:rsidRDefault="003F01E7" w:rsidP="003F01E7">
      <w:pPr>
        <w:pStyle w:val="ListParagraph"/>
        <w:numPr>
          <w:ilvl w:val="1"/>
          <w:numId w:val="11"/>
        </w:numPr>
        <w:rPr>
          <w:rFonts w:ascii="Arial" w:hAnsi="Arial" w:cs="Arial"/>
          <w:sz w:val="24"/>
          <w:szCs w:val="24"/>
        </w:rPr>
      </w:pPr>
      <w:r w:rsidRPr="00561B27">
        <w:rPr>
          <w:rFonts w:ascii="Arial" w:hAnsi="Arial" w:cs="Arial"/>
          <w:sz w:val="24"/>
          <w:szCs w:val="24"/>
        </w:rPr>
        <w:t>The lab notebook</w:t>
      </w:r>
    </w:p>
    <w:p w:rsidR="003F01E7" w:rsidRPr="00561B27" w:rsidRDefault="003F01E7" w:rsidP="003F01E7">
      <w:pPr>
        <w:pStyle w:val="ListParagraph"/>
        <w:numPr>
          <w:ilvl w:val="1"/>
          <w:numId w:val="11"/>
        </w:numPr>
        <w:rPr>
          <w:rFonts w:ascii="Arial" w:hAnsi="Arial" w:cs="Arial"/>
          <w:sz w:val="24"/>
          <w:szCs w:val="24"/>
        </w:rPr>
      </w:pPr>
      <w:r w:rsidRPr="00561B27">
        <w:rPr>
          <w:rFonts w:ascii="Arial" w:hAnsi="Arial" w:cs="Arial"/>
          <w:sz w:val="24"/>
          <w:szCs w:val="24"/>
        </w:rPr>
        <w:t xml:space="preserve">Raw data downloaded from the cathodes onto a student’s laptop </w:t>
      </w:r>
    </w:p>
    <w:p w:rsidR="003F01E7" w:rsidRPr="00561B27" w:rsidRDefault="003F01E7" w:rsidP="003F01E7">
      <w:pPr>
        <w:pStyle w:val="ListParagraph"/>
        <w:numPr>
          <w:ilvl w:val="1"/>
          <w:numId w:val="11"/>
        </w:numPr>
        <w:rPr>
          <w:rFonts w:ascii="Arial" w:hAnsi="Arial" w:cs="Arial"/>
          <w:sz w:val="24"/>
          <w:szCs w:val="24"/>
        </w:rPr>
      </w:pPr>
      <w:r w:rsidRPr="00561B27">
        <w:rPr>
          <w:rFonts w:ascii="Arial" w:hAnsi="Arial" w:cs="Arial"/>
          <w:sz w:val="24"/>
          <w:szCs w:val="24"/>
        </w:rPr>
        <w:t>Archival CDs of MATLAB code</w:t>
      </w:r>
    </w:p>
    <w:p w:rsidR="003F01E7" w:rsidRPr="00561B27" w:rsidRDefault="003F01E7" w:rsidP="003F01E7">
      <w:pPr>
        <w:pStyle w:val="ListParagraph"/>
        <w:numPr>
          <w:ilvl w:val="1"/>
          <w:numId w:val="11"/>
        </w:numPr>
        <w:rPr>
          <w:rFonts w:ascii="Arial" w:hAnsi="Arial" w:cs="Arial"/>
          <w:sz w:val="24"/>
          <w:szCs w:val="24"/>
        </w:rPr>
      </w:pPr>
      <w:r w:rsidRPr="00561B27">
        <w:rPr>
          <w:rFonts w:ascii="Arial" w:hAnsi="Arial" w:cs="Arial"/>
          <w:sz w:val="24"/>
          <w:szCs w:val="24"/>
        </w:rPr>
        <w:t>All of the above</w:t>
      </w:r>
    </w:p>
    <w:p w:rsidR="003F01E7" w:rsidRPr="00561B27" w:rsidRDefault="003F01E7" w:rsidP="003F01E7">
      <w:pPr>
        <w:pStyle w:val="ListParagraph"/>
        <w:numPr>
          <w:ilvl w:val="1"/>
          <w:numId w:val="11"/>
        </w:numPr>
        <w:rPr>
          <w:rFonts w:ascii="Arial" w:hAnsi="Arial" w:cs="Arial"/>
          <w:sz w:val="24"/>
          <w:szCs w:val="24"/>
        </w:rPr>
      </w:pPr>
      <w:r w:rsidRPr="00561B27">
        <w:rPr>
          <w:rFonts w:ascii="Arial" w:hAnsi="Arial" w:cs="Arial"/>
          <w:sz w:val="24"/>
          <w:szCs w:val="24"/>
        </w:rPr>
        <w:t>None of the above</w:t>
      </w:r>
    </w:p>
    <w:p w:rsidR="003F01E7" w:rsidRPr="00561B27" w:rsidRDefault="003F01E7" w:rsidP="003F01E7">
      <w:pPr>
        <w:pStyle w:val="ListParagraph"/>
        <w:ind w:left="1440"/>
        <w:rPr>
          <w:rFonts w:ascii="Arial" w:hAnsi="Arial" w:cs="Arial"/>
          <w:sz w:val="24"/>
          <w:szCs w:val="24"/>
        </w:rPr>
      </w:pPr>
    </w:p>
    <w:p w:rsidR="003F01E7" w:rsidRPr="00561B27" w:rsidRDefault="003F01E7" w:rsidP="003F01E7">
      <w:pPr>
        <w:pStyle w:val="ListParagraph"/>
        <w:numPr>
          <w:ilvl w:val="0"/>
          <w:numId w:val="11"/>
        </w:numPr>
        <w:rPr>
          <w:rFonts w:ascii="Arial" w:hAnsi="Arial" w:cs="Arial"/>
          <w:sz w:val="24"/>
          <w:szCs w:val="24"/>
        </w:rPr>
      </w:pPr>
      <w:r w:rsidRPr="00561B27">
        <w:rPr>
          <w:rFonts w:ascii="Arial" w:hAnsi="Arial" w:cs="Arial"/>
          <w:sz w:val="24"/>
          <w:szCs w:val="24"/>
        </w:rPr>
        <w:t>The researcher could do which of the following to clarify intellectual property issues related to the MATLAB code:</w:t>
      </w:r>
    </w:p>
    <w:p w:rsidR="003F01E7" w:rsidRPr="00561B27" w:rsidRDefault="003F01E7" w:rsidP="003F01E7">
      <w:pPr>
        <w:pStyle w:val="ListParagraph"/>
        <w:numPr>
          <w:ilvl w:val="1"/>
          <w:numId w:val="11"/>
        </w:numPr>
        <w:rPr>
          <w:rFonts w:ascii="Arial" w:hAnsi="Arial" w:cs="Arial"/>
          <w:sz w:val="24"/>
          <w:szCs w:val="24"/>
        </w:rPr>
      </w:pPr>
      <w:r w:rsidRPr="00561B27">
        <w:rPr>
          <w:rFonts w:ascii="Arial" w:hAnsi="Arial" w:cs="Arial"/>
          <w:sz w:val="24"/>
          <w:szCs w:val="24"/>
        </w:rPr>
        <w:t>Continue with current practice.  No clarification is needed.</w:t>
      </w:r>
    </w:p>
    <w:p w:rsidR="003F01E7" w:rsidRPr="00561B27" w:rsidRDefault="003F01E7" w:rsidP="003F01E7">
      <w:pPr>
        <w:pStyle w:val="ListParagraph"/>
        <w:numPr>
          <w:ilvl w:val="1"/>
          <w:numId w:val="11"/>
        </w:numPr>
        <w:rPr>
          <w:rFonts w:ascii="Arial" w:hAnsi="Arial" w:cs="Arial"/>
          <w:sz w:val="24"/>
          <w:szCs w:val="24"/>
        </w:rPr>
      </w:pPr>
      <w:r w:rsidRPr="00561B27">
        <w:rPr>
          <w:rFonts w:ascii="Arial" w:hAnsi="Arial" w:cs="Arial"/>
          <w:sz w:val="24"/>
          <w:szCs w:val="24"/>
        </w:rPr>
        <w:t>Create two CDs including the code.  One would be owned by the student and one by the researcher.</w:t>
      </w:r>
    </w:p>
    <w:p w:rsidR="003F01E7" w:rsidRPr="00561B27" w:rsidRDefault="003F01E7" w:rsidP="003F01E7">
      <w:pPr>
        <w:pStyle w:val="ListParagraph"/>
        <w:numPr>
          <w:ilvl w:val="1"/>
          <w:numId w:val="11"/>
        </w:numPr>
        <w:spacing w:after="0"/>
        <w:rPr>
          <w:rFonts w:ascii="Arial" w:hAnsi="Arial" w:cs="Arial"/>
          <w:sz w:val="24"/>
          <w:szCs w:val="24"/>
        </w:rPr>
      </w:pPr>
      <w:r w:rsidRPr="00561B27">
        <w:rPr>
          <w:rFonts w:ascii="Arial" w:hAnsi="Arial" w:cs="Arial"/>
          <w:sz w:val="24"/>
          <w:szCs w:val="24"/>
        </w:rPr>
        <w:t xml:space="preserve">The researcher can request that students sign a form granting reuse right to the researcher prior to graduation. </w:t>
      </w:r>
    </w:p>
    <w:p w:rsidR="003F01E7" w:rsidRPr="00561B27" w:rsidRDefault="003F01E7" w:rsidP="003F01E7">
      <w:pPr>
        <w:pStyle w:val="ListParagraph"/>
        <w:numPr>
          <w:ilvl w:val="1"/>
          <w:numId w:val="11"/>
        </w:numPr>
        <w:rPr>
          <w:rFonts w:ascii="Arial" w:hAnsi="Arial" w:cs="Arial"/>
          <w:sz w:val="24"/>
          <w:szCs w:val="24"/>
        </w:rPr>
      </w:pPr>
      <w:r w:rsidRPr="00561B27">
        <w:rPr>
          <w:rFonts w:ascii="Arial" w:hAnsi="Arial" w:cs="Arial"/>
          <w:sz w:val="24"/>
          <w:szCs w:val="24"/>
        </w:rPr>
        <w:t>All of the above</w:t>
      </w:r>
    </w:p>
    <w:p w:rsidR="003F01E7" w:rsidRPr="00561B27" w:rsidRDefault="003F01E7" w:rsidP="003F01E7">
      <w:pPr>
        <w:pStyle w:val="ListParagraph"/>
        <w:numPr>
          <w:ilvl w:val="1"/>
          <w:numId w:val="11"/>
        </w:numPr>
        <w:rPr>
          <w:rFonts w:ascii="Arial" w:hAnsi="Arial" w:cs="Arial"/>
          <w:sz w:val="24"/>
          <w:szCs w:val="24"/>
        </w:rPr>
      </w:pPr>
      <w:r w:rsidRPr="00561B27">
        <w:rPr>
          <w:rFonts w:ascii="Arial" w:hAnsi="Arial" w:cs="Arial"/>
          <w:sz w:val="24"/>
          <w:szCs w:val="24"/>
        </w:rPr>
        <w:t>None of the above</w:t>
      </w:r>
    </w:p>
    <w:p w:rsidR="003F01E7" w:rsidRPr="00561B27" w:rsidRDefault="003F01E7" w:rsidP="003F01E7">
      <w:pPr>
        <w:rPr>
          <w:rFonts w:ascii="Arial" w:hAnsi="Arial" w:cs="Arial"/>
          <w:b/>
          <w:sz w:val="24"/>
          <w:szCs w:val="24"/>
        </w:rPr>
      </w:pPr>
      <w:r w:rsidRPr="00561B27">
        <w:rPr>
          <w:rFonts w:ascii="Arial" w:hAnsi="Arial" w:cs="Arial"/>
          <w:b/>
          <w:sz w:val="24"/>
          <w:szCs w:val="24"/>
        </w:rPr>
        <w:t>Answers:</w:t>
      </w:r>
    </w:p>
    <w:p w:rsidR="003F01E7" w:rsidRPr="00561B27" w:rsidRDefault="003F01E7" w:rsidP="003F01E7">
      <w:pPr>
        <w:pStyle w:val="ListParagraph"/>
        <w:numPr>
          <w:ilvl w:val="0"/>
          <w:numId w:val="12"/>
        </w:numPr>
        <w:ind w:left="446"/>
        <w:contextualSpacing w:val="0"/>
        <w:rPr>
          <w:rFonts w:ascii="Arial" w:hAnsi="Arial" w:cs="Arial"/>
          <w:sz w:val="24"/>
          <w:szCs w:val="24"/>
        </w:rPr>
      </w:pPr>
      <w:r w:rsidRPr="00561B27">
        <w:rPr>
          <w:rFonts w:ascii="Arial" w:hAnsi="Arial" w:cs="Arial"/>
          <w:sz w:val="24"/>
          <w:szCs w:val="24"/>
        </w:rPr>
        <w:t>b) Foreign nationals may not have access to any part of an ITAR restricted research project.</w:t>
      </w:r>
    </w:p>
    <w:p w:rsidR="003F01E7" w:rsidRPr="00561B27" w:rsidRDefault="003F01E7" w:rsidP="003F01E7">
      <w:pPr>
        <w:pStyle w:val="ListParagraph"/>
        <w:numPr>
          <w:ilvl w:val="0"/>
          <w:numId w:val="12"/>
        </w:numPr>
        <w:spacing w:before="240" w:after="0"/>
        <w:ind w:left="446"/>
        <w:contextualSpacing w:val="0"/>
        <w:rPr>
          <w:rFonts w:ascii="Arial" w:hAnsi="Arial" w:cs="Arial"/>
          <w:sz w:val="24"/>
          <w:szCs w:val="24"/>
        </w:rPr>
      </w:pPr>
      <w:proofErr w:type="spellStart"/>
      <w:proofErr w:type="gramStart"/>
      <w:r w:rsidRPr="00561B27">
        <w:rPr>
          <w:rFonts w:ascii="Arial" w:hAnsi="Arial" w:cs="Arial"/>
          <w:sz w:val="24"/>
          <w:szCs w:val="24"/>
        </w:rPr>
        <w:t>a&amp;</w:t>
      </w:r>
      <w:proofErr w:type="gramEnd"/>
      <w:r w:rsidRPr="00561B27">
        <w:rPr>
          <w:rFonts w:ascii="Arial" w:hAnsi="Arial" w:cs="Arial"/>
          <w:sz w:val="24"/>
          <w:szCs w:val="24"/>
        </w:rPr>
        <w:t>c</w:t>
      </w:r>
      <w:proofErr w:type="spellEnd"/>
      <w:r w:rsidRPr="00561B27">
        <w:rPr>
          <w:rFonts w:ascii="Arial" w:hAnsi="Arial" w:cs="Arial"/>
          <w:sz w:val="24"/>
          <w:szCs w:val="24"/>
        </w:rPr>
        <w:t xml:space="preserve">) Information that is owned by a student or a private company may not be shared without permission of the owner. </w:t>
      </w:r>
    </w:p>
    <w:p w:rsidR="003F01E7" w:rsidRPr="00561B27" w:rsidRDefault="003F01E7" w:rsidP="003F01E7">
      <w:pPr>
        <w:pStyle w:val="ListParagraph"/>
        <w:numPr>
          <w:ilvl w:val="0"/>
          <w:numId w:val="12"/>
        </w:numPr>
        <w:spacing w:before="240" w:after="0"/>
        <w:ind w:left="446"/>
        <w:contextualSpacing w:val="0"/>
        <w:rPr>
          <w:rFonts w:ascii="Arial" w:hAnsi="Arial" w:cs="Arial"/>
          <w:sz w:val="24"/>
          <w:szCs w:val="24"/>
        </w:rPr>
      </w:pPr>
      <w:proofErr w:type="spellStart"/>
      <w:r w:rsidRPr="00561B27">
        <w:rPr>
          <w:rFonts w:ascii="Arial" w:hAnsi="Arial" w:cs="Arial"/>
          <w:sz w:val="24"/>
          <w:szCs w:val="24"/>
        </w:rPr>
        <w:t>a&amp;b</w:t>
      </w:r>
      <w:proofErr w:type="spellEnd"/>
      <w:r w:rsidRPr="00561B27">
        <w:rPr>
          <w:rFonts w:ascii="Arial" w:hAnsi="Arial" w:cs="Arial"/>
          <w:sz w:val="24"/>
          <w:szCs w:val="24"/>
        </w:rPr>
        <w:t xml:space="preserve">)  </w:t>
      </w:r>
      <w:proofErr w:type="gramStart"/>
      <w:r w:rsidRPr="00561B27">
        <w:rPr>
          <w:rFonts w:ascii="Arial" w:hAnsi="Arial" w:cs="Arial"/>
          <w:sz w:val="24"/>
          <w:szCs w:val="24"/>
        </w:rPr>
        <w:t>The</w:t>
      </w:r>
      <w:proofErr w:type="gramEnd"/>
      <w:r w:rsidRPr="00561B27">
        <w:rPr>
          <w:rFonts w:ascii="Arial" w:hAnsi="Arial" w:cs="Arial"/>
          <w:sz w:val="24"/>
          <w:szCs w:val="24"/>
        </w:rPr>
        <w:t xml:space="preserve"> lab notebook is the intellectual property of the researcher and raw data is not governed by copyright laws in the United States.  The MATLAB code is the intellectual property of the student so permission must be sought in order to reuse or adapt it.</w:t>
      </w:r>
    </w:p>
    <w:p w:rsidR="00367C9C" w:rsidRPr="00561B27" w:rsidRDefault="003F01E7" w:rsidP="003F01E7">
      <w:pPr>
        <w:pStyle w:val="ListParagraph"/>
        <w:numPr>
          <w:ilvl w:val="0"/>
          <w:numId w:val="12"/>
        </w:numPr>
        <w:spacing w:before="240" w:after="0"/>
        <w:ind w:left="446"/>
        <w:contextualSpacing w:val="0"/>
        <w:rPr>
          <w:rFonts w:ascii="Arial" w:hAnsi="Arial" w:cs="Arial"/>
          <w:sz w:val="24"/>
          <w:szCs w:val="24"/>
        </w:rPr>
      </w:pPr>
      <w:r w:rsidRPr="00561B27">
        <w:rPr>
          <w:rFonts w:ascii="Arial" w:hAnsi="Arial" w:cs="Arial"/>
          <w:sz w:val="24"/>
          <w:szCs w:val="24"/>
        </w:rPr>
        <w:t xml:space="preserve">c) Option b would not have any impact on who owns the intellectual property contained on the CD.  If the student has given consent to the research to use the MATLAB code and adapt it as needed, there would be no need to track down the student later, therefore simplifying the process. </w:t>
      </w:r>
    </w:p>
    <w:sectPr w:rsidR="00367C9C" w:rsidRPr="00561B2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DEB" w:rsidRDefault="00F30DEB">
      <w:pPr>
        <w:spacing w:after="0" w:line="240" w:lineRule="auto"/>
      </w:pPr>
      <w:r>
        <w:separator/>
      </w:r>
    </w:p>
  </w:endnote>
  <w:endnote w:type="continuationSeparator" w:id="0">
    <w:p w:rsidR="00F30DEB" w:rsidRDefault="00F30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F89" w:rsidRPr="00CC68E4" w:rsidRDefault="003F01E7" w:rsidP="003A4F89">
    <w:pPr>
      <w:pStyle w:val="Footer"/>
      <w:jc w:val="center"/>
    </w:pPr>
    <w:r w:rsidRPr="00CC68E4">
      <w:rPr>
        <w:noProof/>
      </w:rPr>
      <w:drawing>
        <wp:inline distT="0" distB="0" distL="0" distR="0" wp14:anchorId="012A6168" wp14:editId="51E78F8C">
          <wp:extent cx="838200" cy="295275"/>
          <wp:effectExtent l="0" t="0" r="0" b="9525"/>
          <wp:docPr id="1" name="Picture 1"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3A4F89" w:rsidRPr="00CC68E4" w:rsidRDefault="00F30DEB" w:rsidP="003A4F89">
    <w:pPr>
      <w:pStyle w:val="Footer"/>
    </w:pPr>
  </w:p>
  <w:p w:rsidR="003A4F89" w:rsidRDefault="003F01E7" w:rsidP="003A4F89">
    <w:pPr>
      <w:pStyle w:val="Footer"/>
      <w:jc w:val="center"/>
    </w:pPr>
    <w:r w:rsidRPr="00CC68E4">
      <w:t xml:space="preserve">Lamar </w:t>
    </w:r>
    <w:proofErr w:type="spellStart"/>
    <w:r w:rsidRPr="00CC68E4">
      <w:t>Soutter</w:t>
    </w:r>
    <w:proofErr w:type="spellEnd"/>
    <w:r w:rsidRPr="00CC68E4">
      <w:t xml:space="preserve"> Library, University of Massachusetts Medical School is licensed under a </w:t>
    </w:r>
    <w:hyperlink r:id="rId3" w:history="1">
      <w:r w:rsidRPr="00CC68E4">
        <w:rPr>
          <w:rStyle w:val="Hyperlink"/>
        </w:rPr>
        <w:t>Creative Commons Attribution-</w:t>
      </w:r>
      <w:proofErr w:type="spellStart"/>
      <w:r w:rsidRPr="00CC68E4">
        <w:rPr>
          <w:rStyle w:val="Hyperlink"/>
        </w:rPr>
        <w:t>NonCommercial</w:t>
      </w:r>
      <w:proofErr w:type="spellEnd"/>
      <w:r w:rsidRPr="00CC68E4">
        <w:rPr>
          <w:rStyle w:val="Hyperlink"/>
        </w:rPr>
        <w:t xml:space="preserve"> 3.0 </w:t>
      </w:r>
      <w:proofErr w:type="spellStart"/>
      <w:r w:rsidRPr="00CC68E4">
        <w:rPr>
          <w:rStyle w:val="Hyperlink"/>
        </w:rPr>
        <w:t>Unported</w:t>
      </w:r>
      <w:proofErr w:type="spellEnd"/>
      <w:r w:rsidRPr="00CC68E4">
        <w:rPr>
          <w:rStyle w:val="Hyperlink"/>
        </w:rPr>
        <w:t xml:space="preserve"> License</w:t>
      </w:r>
    </w:hyperlink>
    <w:r w:rsidRPr="00CC68E4">
      <w:t>.</w:t>
    </w:r>
  </w:p>
  <w:p w:rsidR="003A4F89" w:rsidRDefault="00F30DEB">
    <w:pPr>
      <w:pStyle w:val="Footer"/>
    </w:pPr>
  </w:p>
  <w:p w:rsidR="003A4F89" w:rsidRDefault="00F30D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DEB" w:rsidRDefault="00F30DEB">
      <w:pPr>
        <w:spacing w:after="0" w:line="240" w:lineRule="auto"/>
      </w:pPr>
      <w:r>
        <w:separator/>
      </w:r>
    </w:p>
  </w:footnote>
  <w:footnote w:type="continuationSeparator" w:id="0">
    <w:p w:rsidR="00F30DEB" w:rsidRDefault="00F30D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136289"/>
      <w:docPartObj>
        <w:docPartGallery w:val="Page Numbers (Top of Page)"/>
        <w:docPartUnique/>
      </w:docPartObj>
    </w:sdtPr>
    <w:sdtEndPr>
      <w:rPr>
        <w:noProof/>
      </w:rPr>
    </w:sdtEndPr>
    <w:sdtContent>
      <w:p w:rsidR="00970E4B" w:rsidRDefault="003F01E7">
        <w:pPr>
          <w:pStyle w:val="Header"/>
          <w:jc w:val="right"/>
        </w:pPr>
        <w:r>
          <w:fldChar w:fldCharType="begin"/>
        </w:r>
        <w:r>
          <w:instrText xml:space="preserve"> PAGE   \* MERGEFORMAT </w:instrText>
        </w:r>
        <w:r>
          <w:fldChar w:fldCharType="separate"/>
        </w:r>
        <w:r w:rsidR="00561B27">
          <w:rPr>
            <w:noProof/>
          </w:rPr>
          <w:t>1</w:t>
        </w:r>
        <w:r>
          <w:rPr>
            <w:noProof/>
          </w:rPr>
          <w:fldChar w:fldCharType="end"/>
        </w:r>
      </w:p>
    </w:sdtContent>
  </w:sdt>
  <w:p w:rsidR="00970E4B" w:rsidRDefault="00F30D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18CA"/>
    <w:multiLevelType w:val="hybridMultilevel"/>
    <w:tmpl w:val="7548E1E4"/>
    <w:lvl w:ilvl="0" w:tplc="6D829F9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72619"/>
    <w:multiLevelType w:val="hybridMultilevel"/>
    <w:tmpl w:val="44F4B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C3150E"/>
    <w:multiLevelType w:val="hybridMultilevel"/>
    <w:tmpl w:val="060418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1F6524"/>
    <w:multiLevelType w:val="hybridMultilevel"/>
    <w:tmpl w:val="3CE46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397360"/>
    <w:multiLevelType w:val="hybridMultilevel"/>
    <w:tmpl w:val="2AB4B7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CE66F9"/>
    <w:multiLevelType w:val="hybridMultilevel"/>
    <w:tmpl w:val="68B2E762"/>
    <w:lvl w:ilvl="0" w:tplc="B34E5028">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0A7AF0"/>
    <w:multiLevelType w:val="hybridMultilevel"/>
    <w:tmpl w:val="567406A0"/>
    <w:lvl w:ilvl="0" w:tplc="0409000F">
      <w:start w:val="1"/>
      <w:numFmt w:val="decimal"/>
      <w:lvlText w:val="%1."/>
      <w:lvlJc w:val="left"/>
      <w:pPr>
        <w:ind w:left="3652" w:hanging="360"/>
      </w:pPr>
    </w:lvl>
    <w:lvl w:ilvl="1" w:tplc="04090019">
      <w:start w:val="1"/>
      <w:numFmt w:val="lowerLetter"/>
      <w:lvlText w:val="%2."/>
      <w:lvlJc w:val="left"/>
      <w:pPr>
        <w:ind w:left="4372" w:hanging="360"/>
      </w:pPr>
    </w:lvl>
    <w:lvl w:ilvl="2" w:tplc="0409001B" w:tentative="1">
      <w:start w:val="1"/>
      <w:numFmt w:val="lowerRoman"/>
      <w:lvlText w:val="%3."/>
      <w:lvlJc w:val="right"/>
      <w:pPr>
        <w:ind w:left="5092" w:hanging="180"/>
      </w:pPr>
    </w:lvl>
    <w:lvl w:ilvl="3" w:tplc="0409000F" w:tentative="1">
      <w:start w:val="1"/>
      <w:numFmt w:val="decimal"/>
      <w:lvlText w:val="%4."/>
      <w:lvlJc w:val="left"/>
      <w:pPr>
        <w:ind w:left="5812" w:hanging="360"/>
      </w:pPr>
    </w:lvl>
    <w:lvl w:ilvl="4" w:tplc="04090019" w:tentative="1">
      <w:start w:val="1"/>
      <w:numFmt w:val="lowerLetter"/>
      <w:lvlText w:val="%5."/>
      <w:lvlJc w:val="left"/>
      <w:pPr>
        <w:ind w:left="6532" w:hanging="360"/>
      </w:pPr>
    </w:lvl>
    <w:lvl w:ilvl="5" w:tplc="0409001B" w:tentative="1">
      <w:start w:val="1"/>
      <w:numFmt w:val="lowerRoman"/>
      <w:lvlText w:val="%6."/>
      <w:lvlJc w:val="right"/>
      <w:pPr>
        <w:ind w:left="7252" w:hanging="180"/>
      </w:pPr>
    </w:lvl>
    <w:lvl w:ilvl="6" w:tplc="0409000F" w:tentative="1">
      <w:start w:val="1"/>
      <w:numFmt w:val="decimal"/>
      <w:lvlText w:val="%7."/>
      <w:lvlJc w:val="left"/>
      <w:pPr>
        <w:ind w:left="7972" w:hanging="360"/>
      </w:pPr>
    </w:lvl>
    <w:lvl w:ilvl="7" w:tplc="04090019" w:tentative="1">
      <w:start w:val="1"/>
      <w:numFmt w:val="lowerLetter"/>
      <w:lvlText w:val="%8."/>
      <w:lvlJc w:val="left"/>
      <w:pPr>
        <w:ind w:left="8692" w:hanging="360"/>
      </w:pPr>
    </w:lvl>
    <w:lvl w:ilvl="8" w:tplc="0409001B" w:tentative="1">
      <w:start w:val="1"/>
      <w:numFmt w:val="lowerRoman"/>
      <w:lvlText w:val="%9."/>
      <w:lvlJc w:val="right"/>
      <w:pPr>
        <w:ind w:left="9412" w:hanging="180"/>
      </w:pPr>
    </w:lvl>
  </w:abstractNum>
  <w:abstractNum w:abstractNumId="7">
    <w:nsid w:val="58F6115A"/>
    <w:multiLevelType w:val="hybridMultilevel"/>
    <w:tmpl w:val="DCFA1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6B53D3"/>
    <w:multiLevelType w:val="hybridMultilevel"/>
    <w:tmpl w:val="2AB4B7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33402C"/>
    <w:multiLevelType w:val="hybridMultilevel"/>
    <w:tmpl w:val="2FECD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D921BC"/>
    <w:multiLevelType w:val="hybridMultilevel"/>
    <w:tmpl w:val="503434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CB44880"/>
    <w:multiLevelType w:val="hybridMultilevel"/>
    <w:tmpl w:val="9BD47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
  </w:num>
  <w:num w:numId="4">
    <w:abstractNumId w:val="3"/>
  </w:num>
  <w:num w:numId="5">
    <w:abstractNumId w:val="4"/>
  </w:num>
  <w:num w:numId="6">
    <w:abstractNumId w:val="6"/>
  </w:num>
  <w:num w:numId="7">
    <w:abstractNumId w:val="10"/>
  </w:num>
  <w:num w:numId="8">
    <w:abstractNumId w:val="8"/>
  </w:num>
  <w:num w:numId="9">
    <w:abstractNumId w:val="11"/>
  </w:num>
  <w:num w:numId="10">
    <w:abstractNumId w:val="2"/>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E7"/>
    <w:rsid w:val="00367C9C"/>
    <w:rsid w:val="003F01E7"/>
    <w:rsid w:val="00561B27"/>
    <w:rsid w:val="00F30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1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1E7"/>
    <w:pPr>
      <w:ind w:left="720"/>
      <w:contextualSpacing/>
    </w:pPr>
  </w:style>
  <w:style w:type="character" w:styleId="Hyperlink">
    <w:name w:val="Hyperlink"/>
    <w:basedOn w:val="DefaultParagraphFont"/>
    <w:uiPriority w:val="99"/>
    <w:unhideWhenUsed/>
    <w:rsid w:val="003F01E7"/>
    <w:rPr>
      <w:color w:val="0000FF"/>
      <w:u w:val="single"/>
    </w:rPr>
  </w:style>
  <w:style w:type="paragraph" w:styleId="Header">
    <w:name w:val="header"/>
    <w:basedOn w:val="Normal"/>
    <w:link w:val="HeaderChar"/>
    <w:uiPriority w:val="99"/>
    <w:unhideWhenUsed/>
    <w:rsid w:val="003F0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1E7"/>
  </w:style>
  <w:style w:type="paragraph" w:styleId="Footer">
    <w:name w:val="footer"/>
    <w:basedOn w:val="Normal"/>
    <w:link w:val="FooterChar"/>
    <w:uiPriority w:val="99"/>
    <w:unhideWhenUsed/>
    <w:rsid w:val="003F0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1E7"/>
  </w:style>
  <w:style w:type="paragraph" w:styleId="BalloonText">
    <w:name w:val="Balloon Text"/>
    <w:basedOn w:val="Normal"/>
    <w:link w:val="BalloonTextChar"/>
    <w:uiPriority w:val="99"/>
    <w:semiHidden/>
    <w:unhideWhenUsed/>
    <w:rsid w:val="003F0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1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1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1E7"/>
    <w:pPr>
      <w:ind w:left="720"/>
      <w:contextualSpacing/>
    </w:pPr>
  </w:style>
  <w:style w:type="character" w:styleId="Hyperlink">
    <w:name w:val="Hyperlink"/>
    <w:basedOn w:val="DefaultParagraphFont"/>
    <w:uiPriority w:val="99"/>
    <w:unhideWhenUsed/>
    <w:rsid w:val="003F01E7"/>
    <w:rPr>
      <w:color w:val="0000FF"/>
      <w:u w:val="single"/>
    </w:rPr>
  </w:style>
  <w:style w:type="paragraph" w:styleId="Header">
    <w:name w:val="header"/>
    <w:basedOn w:val="Normal"/>
    <w:link w:val="HeaderChar"/>
    <w:uiPriority w:val="99"/>
    <w:unhideWhenUsed/>
    <w:rsid w:val="003F0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1E7"/>
  </w:style>
  <w:style w:type="paragraph" w:styleId="Footer">
    <w:name w:val="footer"/>
    <w:basedOn w:val="Normal"/>
    <w:link w:val="FooterChar"/>
    <w:uiPriority w:val="99"/>
    <w:unhideWhenUsed/>
    <w:rsid w:val="003F0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1E7"/>
  </w:style>
  <w:style w:type="paragraph" w:styleId="BalloonText">
    <w:name w:val="Balloon Text"/>
    <w:basedOn w:val="Normal"/>
    <w:link w:val="BalloonTextChar"/>
    <w:uiPriority w:val="99"/>
    <w:semiHidden/>
    <w:unhideWhenUsed/>
    <w:rsid w:val="003F0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1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3.0/deed.en_US" TargetMode="External"/><Relationship Id="rId2" Type="http://schemas.openxmlformats.org/officeDocument/2006/relationships/image" Target="media/image1.png"/><Relationship Id="rId1" Type="http://schemas.openxmlformats.org/officeDocument/2006/relationships/hyperlink" Target="http://creativecommons.org/licenses/by-nc/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1675</Words>
  <Characters>9551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Creamer, Andrew</dc:creator>
  <cp:lastModifiedBy>Creamer, Andrew</cp:lastModifiedBy>
  <cp:revision>2</cp:revision>
  <dcterms:created xsi:type="dcterms:W3CDTF">2013-11-21T20:01:00Z</dcterms:created>
  <dcterms:modified xsi:type="dcterms:W3CDTF">2013-11-21T20:16:00Z</dcterms:modified>
</cp:coreProperties>
</file>